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20"/>
      </w:tblGrid>
      <w:tr w:rsidR="001A2F42" w:rsidRPr="00CC1618" w14:paraId="57205495" w14:textId="77777777" w:rsidTr="001A2F42">
        <w:tc>
          <w:tcPr>
            <w:tcW w:w="8920" w:type="dxa"/>
          </w:tcPr>
          <w:p w14:paraId="181B0706" w14:textId="77777777" w:rsidR="001A2F42" w:rsidRPr="00890A99" w:rsidRDefault="001A2F42" w:rsidP="009301BC">
            <w:pPr>
              <w:tabs>
                <w:tab w:val="left" w:pos="6410"/>
              </w:tabs>
              <w:spacing w:before="20" w:after="20" w:line="240" w:lineRule="auto"/>
              <w:jc w:val="center"/>
              <w:rPr>
                <w:rFonts w:asciiTheme="minorHAnsi" w:eastAsia="Arial" w:hAnsiTheme="minorHAnsi"/>
                <w:sz w:val="22"/>
                <w:szCs w:val="22"/>
              </w:rPr>
            </w:pPr>
            <w:bookmarkStart w:id="0" w:name="_Hlk523228912"/>
          </w:p>
          <w:p w14:paraId="5FE933DD" w14:textId="77777777" w:rsidR="001A2F42" w:rsidRPr="00CC1618" w:rsidRDefault="001A2F42" w:rsidP="009301BC">
            <w:pPr>
              <w:spacing w:before="20" w:after="20" w:line="240" w:lineRule="auto"/>
              <w:jc w:val="right"/>
              <w:rPr>
                <w:rFonts w:asciiTheme="minorHAnsi" w:hAnsiTheme="minorHAnsi"/>
                <w:sz w:val="24"/>
                <w:szCs w:val="22"/>
              </w:rPr>
            </w:pPr>
          </w:p>
          <w:p w14:paraId="10779874" w14:textId="77777777" w:rsidR="001A2F42" w:rsidRPr="00CC1618" w:rsidRDefault="001A2F42" w:rsidP="009301BC">
            <w:pPr>
              <w:spacing w:before="20" w:after="20" w:line="240" w:lineRule="auto"/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</w:tbl>
    <w:p w14:paraId="0E59CC0C" w14:textId="77777777" w:rsidR="009301BC" w:rsidRPr="00CC1618" w:rsidRDefault="009301BC" w:rsidP="00AD69B2">
      <w:pPr>
        <w:spacing w:before="20" w:after="20" w:line="240" w:lineRule="auto"/>
        <w:rPr>
          <w:rFonts w:asciiTheme="minorHAnsi" w:hAnsiTheme="minorHAnsi"/>
          <w:b/>
          <w:sz w:val="22"/>
          <w:szCs w:val="22"/>
          <w:lang w:val="en-US"/>
        </w:rPr>
      </w:pPr>
    </w:p>
    <w:p w14:paraId="25F59BC3" w14:textId="77777777" w:rsidR="009301BC" w:rsidRPr="00CC1618" w:rsidRDefault="009301BC" w:rsidP="00AD69B2">
      <w:pPr>
        <w:spacing w:before="20" w:after="20" w:line="240" w:lineRule="auto"/>
        <w:rPr>
          <w:rFonts w:asciiTheme="minorHAnsi" w:hAnsiTheme="minorHAnsi"/>
          <w:b/>
          <w:sz w:val="22"/>
          <w:szCs w:val="22"/>
        </w:rPr>
      </w:pPr>
    </w:p>
    <w:p w14:paraId="5A65528B" w14:textId="153F8041" w:rsidR="00B1747A" w:rsidRPr="00CC1618" w:rsidRDefault="00B1747A" w:rsidP="00AB238E">
      <w:pPr>
        <w:jc w:val="center"/>
        <w:rPr>
          <w:rFonts w:asciiTheme="minorHAnsi" w:hAnsiTheme="minorHAnsi"/>
          <w:sz w:val="22"/>
          <w:szCs w:val="22"/>
          <w:lang w:eastAsia="en-US"/>
        </w:rPr>
      </w:pPr>
      <w:bookmarkStart w:id="1" w:name="_Hlk524012182"/>
    </w:p>
    <w:p w14:paraId="2226AC8D" w14:textId="77777777" w:rsidR="00B33FE8" w:rsidRDefault="00B33FE8" w:rsidP="00AB238E">
      <w:pPr>
        <w:jc w:val="center"/>
        <w:rPr>
          <w:rFonts w:asciiTheme="minorHAnsi" w:hAnsiTheme="minorHAnsi" w:cstheme="minorHAnsi"/>
          <w:b/>
          <w:sz w:val="32"/>
          <w:szCs w:val="22"/>
          <w:lang w:val="en-US" w:eastAsia="en-US"/>
        </w:rPr>
      </w:pPr>
    </w:p>
    <w:p w14:paraId="60CFA9C0" w14:textId="7EA52FC6" w:rsidR="00A90DD6" w:rsidRPr="00AB238E" w:rsidRDefault="00AB238E" w:rsidP="00AB238E">
      <w:pPr>
        <w:jc w:val="center"/>
        <w:rPr>
          <w:rFonts w:asciiTheme="minorHAnsi" w:hAnsiTheme="minorHAnsi"/>
          <w:sz w:val="22"/>
          <w:szCs w:val="22"/>
          <w:lang w:val="en-US"/>
        </w:rPr>
      </w:pPr>
      <w:r w:rsidRPr="002A4D2E">
        <w:rPr>
          <w:rFonts w:asciiTheme="minorHAnsi" w:hAnsiTheme="minorHAnsi" w:cstheme="minorHAnsi"/>
          <w:b/>
          <w:sz w:val="32"/>
          <w:szCs w:val="22"/>
          <w:lang w:val="en-US" w:eastAsia="en-US"/>
        </w:rPr>
        <w:t>20</w:t>
      </w:r>
      <w:r>
        <w:rPr>
          <w:rFonts w:asciiTheme="minorHAnsi" w:hAnsiTheme="minorHAnsi" w:cstheme="minorHAnsi"/>
          <w:b/>
          <w:sz w:val="32"/>
          <w:szCs w:val="22"/>
          <w:lang w:val="en-US" w:eastAsia="en-US"/>
        </w:rPr>
        <w:t>kWp</w:t>
      </w:r>
      <w:r w:rsidRPr="002A4D2E">
        <w:rPr>
          <w:rFonts w:asciiTheme="minorHAnsi" w:hAnsiTheme="minorHAnsi" w:cstheme="minorHAnsi"/>
          <w:b/>
          <w:sz w:val="32"/>
          <w:szCs w:val="22"/>
          <w:lang w:val="en-US" w:eastAsia="en-US"/>
        </w:rPr>
        <w:t xml:space="preserve"> </w:t>
      </w:r>
      <w:r>
        <w:rPr>
          <w:rFonts w:asciiTheme="minorHAnsi" w:hAnsiTheme="minorHAnsi" w:cstheme="minorHAnsi"/>
          <w:b/>
          <w:sz w:val="32"/>
          <w:szCs w:val="22"/>
          <w:lang w:val="en-US" w:eastAsia="en-US"/>
        </w:rPr>
        <w:t>PHOTOVOLTAICS</w:t>
      </w:r>
      <w:r w:rsidRPr="002A4D2E">
        <w:rPr>
          <w:rFonts w:asciiTheme="minorHAnsi" w:hAnsiTheme="minorHAnsi" w:cstheme="minorHAnsi"/>
          <w:b/>
          <w:sz w:val="32"/>
          <w:szCs w:val="22"/>
          <w:lang w:val="en-US" w:eastAsia="en-US"/>
        </w:rPr>
        <w:t xml:space="preserve"> </w:t>
      </w:r>
      <w:r>
        <w:rPr>
          <w:rFonts w:asciiTheme="minorHAnsi" w:hAnsiTheme="minorHAnsi" w:cstheme="minorHAnsi"/>
          <w:b/>
          <w:sz w:val="32"/>
          <w:szCs w:val="22"/>
          <w:lang w:val="en-US" w:eastAsia="en-US"/>
        </w:rPr>
        <w:t>APPLICATION</w:t>
      </w:r>
      <w:r w:rsidRPr="002A4D2E">
        <w:rPr>
          <w:rFonts w:asciiTheme="minorHAnsi" w:hAnsiTheme="minorHAnsi" w:cstheme="minorHAnsi"/>
          <w:b/>
          <w:sz w:val="32"/>
          <w:szCs w:val="22"/>
          <w:lang w:val="en-US" w:eastAsia="en-US"/>
        </w:rPr>
        <w:t xml:space="preserve"> </w:t>
      </w:r>
      <w:r>
        <w:rPr>
          <w:rFonts w:asciiTheme="minorHAnsi" w:hAnsiTheme="minorHAnsi" w:cstheme="minorHAnsi"/>
          <w:b/>
          <w:sz w:val="32"/>
          <w:szCs w:val="22"/>
          <w:lang w:val="en-US" w:eastAsia="en-US"/>
        </w:rPr>
        <w:t>AND</w:t>
      </w:r>
      <w:r w:rsidRPr="002A4D2E">
        <w:rPr>
          <w:rFonts w:asciiTheme="minorHAnsi" w:hAnsiTheme="minorHAnsi" w:cstheme="minorHAnsi"/>
          <w:b/>
          <w:sz w:val="32"/>
          <w:szCs w:val="22"/>
          <w:lang w:val="en-US" w:eastAsia="en-US"/>
        </w:rPr>
        <w:t xml:space="preserve"> </w:t>
      </w:r>
      <w:r>
        <w:rPr>
          <w:rFonts w:asciiTheme="minorHAnsi" w:hAnsiTheme="minorHAnsi" w:cstheme="minorHAnsi"/>
          <w:b/>
          <w:sz w:val="32"/>
          <w:szCs w:val="22"/>
          <w:lang w:val="en-US" w:eastAsia="en-US"/>
        </w:rPr>
        <w:t>ELECTRIC</w:t>
      </w:r>
      <w:r w:rsidRPr="002A4D2E">
        <w:rPr>
          <w:rFonts w:asciiTheme="minorHAnsi" w:hAnsiTheme="minorHAnsi" w:cstheme="minorHAnsi"/>
          <w:b/>
          <w:sz w:val="32"/>
          <w:szCs w:val="22"/>
          <w:lang w:val="en-US" w:eastAsia="en-US"/>
        </w:rPr>
        <w:t xml:space="preserve"> </w:t>
      </w:r>
      <w:r>
        <w:rPr>
          <w:rFonts w:asciiTheme="minorHAnsi" w:hAnsiTheme="minorHAnsi" w:cstheme="minorHAnsi"/>
          <w:b/>
          <w:sz w:val="32"/>
          <w:szCs w:val="22"/>
          <w:lang w:val="en-US" w:eastAsia="en-US"/>
        </w:rPr>
        <w:t>CAR</w:t>
      </w:r>
      <w:r w:rsidRPr="002A4D2E">
        <w:rPr>
          <w:rFonts w:asciiTheme="minorHAnsi" w:hAnsiTheme="minorHAnsi" w:cstheme="minorHAnsi"/>
          <w:b/>
          <w:sz w:val="32"/>
          <w:szCs w:val="22"/>
          <w:lang w:val="en-US" w:eastAsia="en-US"/>
        </w:rPr>
        <w:t xml:space="preserve"> </w:t>
      </w:r>
      <w:r>
        <w:rPr>
          <w:rFonts w:asciiTheme="minorHAnsi" w:hAnsiTheme="minorHAnsi" w:cstheme="minorHAnsi"/>
          <w:b/>
          <w:sz w:val="32"/>
          <w:szCs w:val="22"/>
          <w:lang w:val="en-US" w:eastAsia="en-US"/>
        </w:rPr>
        <w:t>CHARGING</w:t>
      </w:r>
      <w:r w:rsidRPr="002A4D2E">
        <w:rPr>
          <w:rFonts w:asciiTheme="minorHAnsi" w:hAnsiTheme="minorHAnsi" w:cstheme="minorHAnsi"/>
          <w:b/>
          <w:sz w:val="32"/>
          <w:szCs w:val="22"/>
          <w:lang w:val="en-US" w:eastAsia="en-US"/>
        </w:rPr>
        <w:t xml:space="preserve"> </w:t>
      </w:r>
      <w:r>
        <w:rPr>
          <w:rFonts w:asciiTheme="minorHAnsi" w:hAnsiTheme="minorHAnsi" w:cstheme="minorHAnsi"/>
          <w:b/>
          <w:sz w:val="32"/>
          <w:szCs w:val="22"/>
          <w:lang w:val="en-US" w:eastAsia="en-US"/>
        </w:rPr>
        <w:t>STATION</w:t>
      </w:r>
      <w:r w:rsidRPr="002A4D2E">
        <w:rPr>
          <w:rFonts w:asciiTheme="minorHAnsi" w:hAnsiTheme="minorHAnsi" w:cstheme="minorHAnsi"/>
          <w:b/>
          <w:sz w:val="32"/>
          <w:szCs w:val="22"/>
          <w:lang w:val="en-US" w:eastAsia="en-US"/>
        </w:rPr>
        <w:t xml:space="preserve"> </w:t>
      </w:r>
      <w:r>
        <w:rPr>
          <w:rFonts w:asciiTheme="minorHAnsi" w:hAnsiTheme="minorHAnsi" w:cstheme="minorHAnsi"/>
          <w:b/>
          <w:sz w:val="32"/>
          <w:szCs w:val="22"/>
          <w:lang w:val="en-US" w:eastAsia="en-US"/>
        </w:rPr>
        <w:t>AT</w:t>
      </w:r>
      <w:r w:rsidRPr="002A4D2E">
        <w:rPr>
          <w:rFonts w:asciiTheme="minorHAnsi" w:hAnsiTheme="minorHAnsi" w:cstheme="minorHAnsi"/>
          <w:b/>
          <w:sz w:val="32"/>
          <w:szCs w:val="22"/>
          <w:lang w:val="en-US" w:eastAsia="en-US"/>
        </w:rPr>
        <w:t xml:space="preserve"> </w:t>
      </w:r>
      <w:r>
        <w:rPr>
          <w:rFonts w:asciiTheme="minorHAnsi" w:hAnsiTheme="minorHAnsi" w:cstheme="minorHAnsi"/>
          <w:b/>
          <w:sz w:val="32"/>
          <w:szCs w:val="22"/>
          <w:lang w:val="en-US" w:eastAsia="en-US"/>
        </w:rPr>
        <w:t>BITOLA</w:t>
      </w:r>
    </w:p>
    <w:p w14:paraId="19B00D22" w14:textId="77777777" w:rsidR="00B5416F" w:rsidRPr="00AB238E" w:rsidRDefault="00B5416F" w:rsidP="007A1B5B">
      <w:pPr>
        <w:rPr>
          <w:rFonts w:asciiTheme="minorHAnsi" w:hAnsiTheme="minorHAnsi"/>
          <w:sz w:val="22"/>
          <w:szCs w:val="22"/>
          <w:lang w:val="en-US"/>
        </w:rPr>
      </w:pPr>
    </w:p>
    <w:p w14:paraId="11F497CA" w14:textId="0707693A" w:rsidR="00B5416F" w:rsidRPr="00CD0FD8" w:rsidRDefault="00CD0FD8" w:rsidP="00CD0FD8">
      <w:pPr>
        <w:jc w:val="center"/>
        <w:rPr>
          <w:rFonts w:asciiTheme="minorHAnsi" w:hAnsiTheme="minorHAnsi"/>
          <w:sz w:val="22"/>
          <w:szCs w:val="22"/>
          <w:lang w:val="en-US"/>
        </w:rPr>
      </w:pPr>
      <w:r w:rsidRPr="00CD0FD8">
        <w:rPr>
          <w:rFonts w:asciiTheme="minorHAnsi" w:hAnsiTheme="minorHAnsi" w:cstheme="minorHAnsi"/>
          <w:b/>
          <w:sz w:val="32"/>
          <w:szCs w:val="22"/>
          <w:lang w:val="en-US" w:eastAsia="en-US"/>
        </w:rPr>
        <w:t>CALCULATIONS</w:t>
      </w:r>
    </w:p>
    <w:p w14:paraId="6F6FC9F7" w14:textId="52566DE1" w:rsidR="001A2F42" w:rsidRPr="00AB238E" w:rsidRDefault="001A2F42" w:rsidP="001A2F42">
      <w:pPr>
        <w:jc w:val="left"/>
        <w:rPr>
          <w:rFonts w:asciiTheme="minorHAnsi" w:hAnsiTheme="minorHAnsi"/>
          <w:b/>
          <w:sz w:val="24"/>
          <w:szCs w:val="22"/>
          <w:lang w:val="en-US"/>
        </w:rPr>
      </w:pPr>
    </w:p>
    <w:p w14:paraId="58C23704" w14:textId="2DC56BF9" w:rsidR="00975F04" w:rsidRPr="00AB238E" w:rsidRDefault="00975F04" w:rsidP="001A2F42">
      <w:pPr>
        <w:jc w:val="left"/>
        <w:rPr>
          <w:rFonts w:asciiTheme="minorHAnsi" w:hAnsiTheme="minorHAnsi"/>
          <w:b/>
          <w:sz w:val="24"/>
          <w:szCs w:val="22"/>
          <w:lang w:val="en-US"/>
        </w:rPr>
      </w:pPr>
    </w:p>
    <w:p w14:paraId="09CBE8EE" w14:textId="6EB3B226" w:rsidR="00975F04" w:rsidRPr="00AB238E" w:rsidRDefault="00975F04" w:rsidP="001A2F42">
      <w:pPr>
        <w:jc w:val="left"/>
        <w:rPr>
          <w:rFonts w:asciiTheme="minorHAnsi" w:hAnsiTheme="minorHAnsi"/>
          <w:b/>
          <w:sz w:val="24"/>
          <w:szCs w:val="22"/>
          <w:lang w:val="en-US"/>
        </w:rPr>
      </w:pPr>
    </w:p>
    <w:p w14:paraId="7EC644C7" w14:textId="77777777" w:rsidR="00975F04" w:rsidRPr="00AB238E" w:rsidRDefault="00975F04" w:rsidP="001A2F42">
      <w:pPr>
        <w:jc w:val="left"/>
        <w:rPr>
          <w:rFonts w:asciiTheme="minorHAnsi" w:hAnsiTheme="minorHAnsi"/>
          <w:b/>
          <w:sz w:val="24"/>
          <w:szCs w:val="22"/>
          <w:lang w:val="en-US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2"/>
      </w:tblGrid>
      <w:tr w:rsidR="001D0485" w:rsidRPr="00CD0FD8" w14:paraId="1BE0A3E0" w14:textId="77777777" w:rsidTr="00B5416F">
        <w:tc>
          <w:tcPr>
            <w:tcW w:w="2122" w:type="dxa"/>
            <w:vAlign w:val="center"/>
          </w:tcPr>
          <w:p w14:paraId="2EA401AB" w14:textId="0DF374B4" w:rsidR="001D0485" w:rsidRPr="00135C04" w:rsidRDefault="001D0485" w:rsidP="000D1CCB">
            <w:pPr>
              <w:spacing w:before="40" w:after="40" w:line="240" w:lineRule="auto"/>
              <w:jc w:val="left"/>
              <w:rPr>
                <w:rFonts w:asciiTheme="minorHAnsi" w:hAnsiTheme="minorHAnsi"/>
                <w:b/>
                <w:sz w:val="24"/>
                <w:szCs w:val="22"/>
                <w:lang w:val="en-US"/>
              </w:rPr>
            </w:pPr>
          </w:p>
        </w:tc>
      </w:tr>
      <w:tr w:rsidR="001D0485" w:rsidRPr="00CD0FD8" w14:paraId="0FDFA4C8" w14:textId="77777777" w:rsidTr="00B5416F">
        <w:tc>
          <w:tcPr>
            <w:tcW w:w="2122" w:type="dxa"/>
            <w:vAlign w:val="center"/>
          </w:tcPr>
          <w:p w14:paraId="13FB9062" w14:textId="77777777" w:rsidR="001D0485" w:rsidRPr="00135C04" w:rsidRDefault="001D0485" w:rsidP="000D1CCB">
            <w:pPr>
              <w:spacing w:before="40" w:after="40" w:line="240" w:lineRule="auto"/>
              <w:jc w:val="left"/>
              <w:rPr>
                <w:rFonts w:asciiTheme="minorHAnsi" w:hAnsiTheme="minorHAnsi"/>
                <w:b/>
                <w:sz w:val="24"/>
                <w:szCs w:val="22"/>
                <w:lang w:val="en-US"/>
              </w:rPr>
            </w:pPr>
          </w:p>
        </w:tc>
      </w:tr>
    </w:tbl>
    <w:p w14:paraId="11C15231" w14:textId="77777777" w:rsidR="009301BC" w:rsidRPr="00135C04" w:rsidRDefault="009301BC" w:rsidP="001A2F42">
      <w:pPr>
        <w:jc w:val="left"/>
        <w:rPr>
          <w:rFonts w:asciiTheme="minorHAnsi" w:hAnsiTheme="minorHAnsi"/>
          <w:b/>
          <w:sz w:val="24"/>
          <w:szCs w:val="22"/>
          <w:lang w:val="en-US"/>
        </w:rPr>
      </w:pPr>
    </w:p>
    <w:p w14:paraId="407AEADB" w14:textId="77777777" w:rsidR="00E032A1" w:rsidRPr="00135C04" w:rsidRDefault="00E032A1" w:rsidP="00B1747A">
      <w:pPr>
        <w:jc w:val="center"/>
        <w:rPr>
          <w:rFonts w:asciiTheme="minorHAnsi" w:hAnsiTheme="minorHAnsi"/>
          <w:b/>
          <w:sz w:val="24"/>
          <w:szCs w:val="22"/>
          <w:lang w:val="en-US"/>
        </w:rPr>
      </w:pPr>
    </w:p>
    <w:p w14:paraId="4690B138" w14:textId="77777777" w:rsidR="00E032A1" w:rsidRPr="00135C04" w:rsidRDefault="00E032A1" w:rsidP="00B1747A">
      <w:pPr>
        <w:jc w:val="center"/>
        <w:rPr>
          <w:rFonts w:asciiTheme="minorHAnsi" w:hAnsiTheme="minorHAnsi"/>
          <w:b/>
          <w:sz w:val="24"/>
          <w:szCs w:val="22"/>
          <w:lang w:val="en-US"/>
        </w:rPr>
      </w:pPr>
    </w:p>
    <w:p w14:paraId="68AB2E07" w14:textId="77777777" w:rsidR="00975F04" w:rsidRPr="00135C04" w:rsidRDefault="00975F04" w:rsidP="00B1747A">
      <w:pPr>
        <w:jc w:val="center"/>
        <w:rPr>
          <w:rFonts w:asciiTheme="minorHAnsi" w:hAnsiTheme="minorHAnsi"/>
          <w:b/>
          <w:sz w:val="24"/>
          <w:szCs w:val="22"/>
          <w:lang w:val="en-US"/>
        </w:rPr>
      </w:pPr>
    </w:p>
    <w:p w14:paraId="65A573DA" w14:textId="77777777" w:rsidR="00975F04" w:rsidRPr="00135C04" w:rsidRDefault="00975F04" w:rsidP="00B1747A">
      <w:pPr>
        <w:jc w:val="center"/>
        <w:rPr>
          <w:rFonts w:asciiTheme="minorHAnsi" w:hAnsiTheme="minorHAnsi"/>
          <w:b/>
          <w:sz w:val="24"/>
          <w:szCs w:val="22"/>
          <w:lang w:val="en-US"/>
        </w:rPr>
      </w:pPr>
    </w:p>
    <w:p w14:paraId="5C79BE44" w14:textId="77777777" w:rsidR="00975F04" w:rsidRPr="00135C04" w:rsidRDefault="00975F04" w:rsidP="00B1747A">
      <w:pPr>
        <w:jc w:val="center"/>
        <w:rPr>
          <w:rFonts w:asciiTheme="minorHAnsi" w:hAnsiTheme="minorHAnsi"/>
          <w:b/>
          <w:sz w:val="24"/>
          <w:szCs w:val="22"/>
          <w:lang w:val="en-US"/>
        </w:rPr>
      </w:pPr>
    </w:p>
    <w:p w14:paraId="2947F54B" w14:textId="489A0AF9" w:rsidR="00AB238E" w:rsidRPr="00135C04" w:rsidRDefault="00AB238E" w:rsidP="00B1747A">
      <w:pPr>
        <w:jc w:val="center"/>
        <w:rPr>
          <w:rFonts w:asciiTheme="minorHAnsi" w:hAnsiTheme="minorHAnsi"/>
          <w:b/>
          <w:sz w:val="24"/>
          <w:szCs w:val="22"/>
          <w:lang w:val="en-US"/>
        </w:rPr>
      </w:pPr>
    </w:p>
    <w:p w14:paraId="44F8108C" w14:textId="77777777" w:rsidR="00AB238E" w:rsidRPr="00135C04" w:rsidRDefault="00AB238E" w:rsidP="00B1747A">
      <w:pPr>
        <w:jc w:val="center"/>
        <w:rPr>
          <w:rFonts w:asciiTheme="minorHAnsi" w:hAnsiTheme="minorHAnsi"/>
          <w:b/>
          <w:sz w:val="24"/>
          <w:szCs w:val="22"/>
          <w:lang w:val="en-US"/>
        </w:rPr>
      </w:pPr>
    </w:p>
    <w:p w14:paraId="37EB8D22" w14:textId="2A269E71" w:rsidR="00A90DD6" w:rsidRPr="00CC1618" w:rsidRDefault="006E48C3" w:rsidP="001D0485">
      <w:pPr>
        <w:jc w:val="center"/>
        <w:rPr>
          <w:rFonts w:asciiTheme="minorHAnsi" w:hAnsiTheme="minorHAnsi"/>
          <w:b/>
          <w:sz w:val="24"/>
          <w:szCs w:val="22"/>
        </w:rPr>
      </w:pPr>
      <w:r>
        <w:rPr>
          <w:rFonts w:asciiTheme="minorHAnsi" w:hAnsiTheme="minorHAnsi"/>
          <w:b/>
          <w:sz w:val="24"/>
          <w:szCs w:val="22"/>
          <w:lang w:val="en-US"/>
        </w:rPr>
        <w:t>FEBRUARY 2020</w:t>
      </w:r>
    </w:p>
    <w:bookmarkEnd w:id="0"/>
    <w:bookmarkEnd w:id="1"/>
    <w:p w14:paraId="62921862" w14:textId="77777777" w:rsidR="00BC79D6" w:rsidRPr="00CC1618" w:rsidRDefault="00BC79D6" w:rsidP="007A1B5B">
      <w:pPr>
        <w:pStyle w:val="1"/>
        <w:rPr>
          <w:rFonts w:asciiTheme="minorHAnsi" w:hAnsiTheme="minorHAnsi"/>
          <w:sz w:val="22"/>
          <w:szCs w:val="22"/>
        </w:rPr>
        <w:sectPr w:rsidR="00BC79D6" w:rsidRPr="00CC1618" w:rsidSect="00B5416F">
          <w:headerReference w:type="default" r:id="rId9"/>
          <w:footerReference w:type="default" r:id="rId10"/>
          <w:headerReference w:type="first" r:id="rId11"/>
          <w:footerReference w:type="first" r:id="rId12"/>
          <w:pgSz w:w="11907" w:h="16840" w:code="9"/>
          <w:pgMar w:top="1134" w:right="1559" w:bottom="1134" w:left="1418" w:header="567" w:footer="284" w:gutter="0"/>
          <w:pgBorders w:display="firstPage"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fmt="lowerRoman" w:start="1"/>
          <w:cols w:space="720"/>
          <w:titlePg/>
          <w:docGrid w:linePitch="272"/>
        </w:sectPr>
      </w:pPr>
    </w:p>
    <w:p w14:paraId="19BE48F0" w14:textId="5CA228D3" w:rsidR="00E43C8F" w:rsidRPr="00AF1D4E" w:rsidRDefault="00AF1D4E" w:rsidP="004342E0">
      <w:pPr>
        <w:jc w:val="center"/>
        <w:rPr>
          <w:rFonts w:asciiTheme="minorHAnsi" w:hAnsiTheme="minorHAnsi"/>
          <w:b/>
          <w:sz w:val="24"/>
          <w:szCs w:val="22"/>
          <w:lang w:val="en-US"/>
        </w:rPr>
      </w:pPr>
      <w:r>
        <w:rPr>
          <w:rFonts w:asciiTheme="minorHAnsi" w:hAnsiTheme="minorHAnsi"/>
          <w:b/>
          <w:sz w:val="24"/>
          <w:szCs w:val="22"/>
          <w:lang w:val="en-US"/>
        </w:rPr>
        <w:lastRenderedPageBreak/>
        <w:t>CONTENTS</w:t>
      </w:r>
    </w:p>
    <w:p w14:paraId="3842A2A2" w14:textId="5C512119" w:rsidR="00D5686B" w:rsidRDefault="006A1B54">
      <w:pPr>
        <w:pStyle w:val="1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el-GR" w:eastAsia="el-GR"/>
        </w:rPr>
      </w:pPr>
      <w:r w:rsidRPr="00CC1618">
        <w:rPr>
          <w:rFonts w:asciiTheme="minorHAnsi" w:hAnsiTheme="minorHAnsi"/>
          <w:sz w:val="22"/>
          <w:szCs w:val="22"/>
        </w:rPr>
        <w:fldChar w:fldCharType="begin"/>
      </w:r>
      <w:r w:rsidRPr="00CC1618">
        <w:rPr>
          <w:rFonts w:asciiTheme="minorHAnsi" w:hAnsiTheme="minorHAnsi"/>
          <w:sz w:val="22"/>
          <w:szCs w:val="22"/>
        </w:rPr>
        <w:instrText xml:space="preserve"> TOC \o "1-6" \h \z \u </w:instrText>
      </w:r>
      <w:r w:rsidRPr="00CC1618">
        <w:rPr>
          <w:rFonts w:asciiTheme="minorHAnsi" w:hAnsiTheme="minorHAnsi"/>
          <w:sz w:val="22"/>
          <w:szCs w:val="22"/>
        </w:rPr>
        <w:fldChar w:fldCharType="separate"/>
      </w:r>
      <w:hyperlink w:anchor="_Toc33188721" w:history="1">
        <w:r w:rsidR="00D5686B" w:rsidRPr="00A725CC">
          <w:rPr>
            <w:rStyle w:val="-"/>
          </w:rPr>
          <w:t>1</w:t>
        </w:r>
        <w:r w:rsidR="00D5686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el-GR" w:eastAsia="el-GR"/>
          </w:rPr>
          <w:tab/>
        </w:r>
        <w:r w:rsidR="00D5686B" w:rsidRPr="00A725CC">
          <w:rPr>
            <w:rStyle w:val="-"/>
            <w:lang w:val="en-US"/>
          </w:rPr>
          <w:t>Introduction</w:t>
        </w:r>
        <w:r w:rsidR="00D5686B">
          <w:rPr>
            <w:webHidden/>
          </w:rPr>
          <w:tab/>
        </w:r>
        <w:r w:rsidR="00D5686B">
          <w:rPr>
            <w:webHidden/>
          </w:rPr>
          <w:fldChar w:fldCharType="begin"/>
        </w:r>
        <w:r w:rsidR="00D5686B">
          <w:rPr>
            <w:webHidden/>
          </w:rPr>
          <w:instrText xml:space="preserve"> PAGEREF _Toc33188721 \h </w:instrText>
        </w:r>
        <w:r w:rsidR="00D5686B">
          <w:rPr>
            <w:webHidden/>
          </w:rPr>
        </w:r>
        <w:r w:rsidR="00D5686B">
          <w:rPr>
            <w:webHidden/>
          </w:rPr>
          <w:fldChar w:fldCharType="separate"/>
        </w:r>
        <w:r w:rsidR="00A7544D">
          <w:rPr>
            <w:webHidden/>
          </w:rPr>
          <w:t>4</w:t>
        </w:r>
        <w:r w:rsidR="00D5686B">
          <w:rPr>
            <w:webHidden/>
          </w:rPr>
          <w:fldChar w:fldCharType="end"/>
        </w:r>
      </w:hyperlink>
    </w:p>
    <w:p w14:paraId="6F65F4FE" w14:textId="1E0087CB" w:rsidR="00D5686B" w:rsidRDefault="00997BC4">
      <w:pPr>
        <w:pStyle w:val="1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el-GR" w:eastAsia="el-GR"/>
        </w:rPr>
      </w:pPr>
      <w:hyperlink w:anchor="_Toc33188722" w:history="1">
        <w:r w:rsidR="00D5686B" w:rsidRPr="00A725CC">
          <w:rPr>
            <w:rStyle w:val="-"/>
          </w:rPr>
          <w:t>2</w:t>
        </w:r>
        <w:r w:rsidR="00D5686B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el-GR" w:eastAsia="el-GR"/>
          </w:rPr>
          <w:tab/>
        </w:r>
        <w:r w:rsidR="00D5686B" w:rsidRPr="00A725CC">
          <w:rPr>
            <w:rStyle w:val="-"/>
            <w:lang w:val="en-US"/>
          </w:rPr>
          <w:t>Strong Current Installation Calculations</w:t>
        </w:r>
        <w:r w:rsidR="00D5686B">
          <w:rPr>
            <w:webHidden/>
          </w:rPr>
          <w:tab/>
        </w:r>
        <w:r w:rsidR="00D5686B">
          <w:rPr>
            <w:webHidden/>
          </w:rPr>
          <w:fldChar w:fldCharType="begin"/>
        </w:r>
        <w:r w:rsidR="00D5686B">
          <w:rPr>
            <w:webHidden/>
          </w:rPr>
          <w:instrText xml:space="preserve"> PAGEREF _Toc33188722 \h </w:instrText>
        </w:r>
        <w:r w:rsidR="00D5686B">
          <w:rPr>
            <w:webHidden/>
          </w:rPr>
        </w:r>
        <w:r w:rsidR="00D5686B">
          <w:rPr>
            <w:webHidden/>
          </w:rPr>
          <w:fldChar w:fldCharType="separate"/>
        </w:r>
        <w:r w:rsidR="00A7544D">
          <w:rPr>
            <w:webHidden/>
          </w:rPr>
          <w:t>5</w:t>
        </w:r>
        <w:r w:rsidR="00D5686B">
          <w:rPr>
            <w:webHidden/>
          </w:rPr>
          <w:fldChar w:fldCharType="end"/>
        </w:r>
      </w:hyperlink>
    </w:p>
    <w:p w14:paraId="3574B3CD" w14:textId="20645E3B" w:rsidR="00D5686B" w:rsidRDefault="00997BC4">
      <w:pPr>
        <w:pStyle w:val="22"/>
        <w:rPr>
          <w:rFonts w:asciiTheme="minorHAnsi" w:eastAsiaTheme="minorEastAsia" w:hAnsiTheme="minorHAnsi" w:cstheme="minorBidi"/>
          <w:snapToGrid/>
          <w:sz w:val="22"/>
          <w:szCs w:val="22"/>
          <w:lang w:val="el-GR" w:eastAsia="el-GR"/>
        </w:rPr>
      </w:pPr>
      <w:hyperlink w:anchor="_Toc33188723" w:history="1">
        <w:r w:rsidR="00D5686B" w:rsidRPr="00A725CC">
          <w:rPr>
            <w:rStyle w:val="-"/>
            <w:rFonts w:eastAsia="Arial Unicode MS"/>
          </w:rPr>
          <w:t>2.1</w:t>
        </w:r>
        <w:r w:rsidR="00D5686B">
          <w:rPr>
            <w:rFonts w:asciiTheme="minorHAnsi" w:eastAsiaTheme="minorEastAsia" w:hAnsiTheme="minorHAnsi" w:cstheme="minorBidi"/>
            <w:snapToGrid/>
            <w:sz w:val="22"/>
            <w:szCs w:val="22"/>
            <w:lang w:val="el-GR" w:eastAsia="el-GR"/>
          </w:rPr>
          <w:tab/>
        </w:r>
        <w:r w:rsidR="00D5686B" w:rsidRPr="00A725CC">
          <w:rPr>
            <w:rStyle w:val="-"/>
            <w:lang w:val="en-US"/>
          </w:rPr>
          <w:t>General</w:t>
        </w:r>
        <w:r w:rsidR="00D5686B">
          <w:rPr>
            <w:webHidden/>
          </w:rPr>
          <w:tab/>
        </w:r>
        <w:r w:rsidR="00D5686B">
          <w:rPr>
            <w:webHidden/>
          </w:rPr>
          <w:fldChar w:fldCharType="begin"/>
        </w:r>
        <w:r w:rsidR="00D5686B">
          <w:rPr>
            <w:webHidden/>
          </w:rPr>
          <w:instrText xml:space="preserve"> PAGEREF _Toc33188723 \h </w:instrText>
        </w:r>
        <w:r w:rsidR="00D5686B">
          <w:rPr>
            <w:webHidden/>
          </w:rPr>
        </w:r>
        <w:r w:rsidR="00D5686B">
          <w:rPr>
            <w:webHidden/>
          </w:rPr>
          <w:fldChar w:fldCharType="separate"/>
        </w:r>
        <w:r w:rsidR="00A7544D">
          <w:rPr>
            <w:webHidden/>
          </w:rPr>
          <w:t>5</w:t>
        </w:r>
        <w:r w:rsidR="00D5686B">
          <w:rPr>
            <w:webHidden/>
          </w:rPr>
          <w:fldChar w:fldCharType="end"/>
        </w:r>
      </w:hyperlink>
    </w:p>
    <w:p w14:paraId="59229F4E" w14:textId="3012576E" w:rsidR="00D5686B" w:rsidRDefault="00997BC4">
      <w:pPr>
        <w:pStyle w:val="22"/>
        <w:rPr>
          <w:rFonts w:asciiTheme="minorHAnsi" w:eastAsiaTheme="minorEastAsia" w:hAnsiTheme="minorHAnsi" w:cstheme="minorBidi"/>
          <w:snapToGrid/>
          <w:sz w:val="22"/>
          <w:szCs w:val="22"/>
          <w:lang w:val="el-GR" w:eastAsia="el-GR"/>
        </w:rPr>
      </w:pPr>
      <w:hyperlink w:anchor="_Toc33188724" w:history="1">
        <w:r w:rsidR="00D5686B" w:rsidRPr="00A725CC">
          <w:rPr>
            <w:rStyle w:val="-"/>
            <w:rFonts w:eastAsia="Arial Unicode MS"/>
          </w:rPr>
          <w:t>2.2</w:t>
        </w:r>
        <w:r w:rsidR="00D5686B">
          <w:rPr>
            <w:rFonts w:asciiTheme="minorHAnsi" w:eastAsiaTheme="minorEastAsia" w:hAnsiTheme="minorHAnsi" w:cstheme="minorBidi"/>
            <w:snapToGrid/>
            <w:sz w:val="22"/>
            <w:szCs w:val="22"/>
            <w:lang w:val="el-GR" w:eastAsia="el-GR"/>
          </w:rPr>
          <w:tab/>
        </w:r>
        <w:r w:rsidR="00D5686B" w:rsidRPr="00A725CC">
          <w:rPr>
            <w:rStyle w:val="-"/>
            <w:lang w:val="en-US"/>
          </w:rPr>
          <w:t>Regulations</w:t>
        </w:r>
        <w:r w:rsidR="00D5686B">
          <w:rPr>
            <w:webHidden/>
          </w:rPr>
          <w:tab/>
        </w:r>
        <w:r w:rsidR="00D5686B">
          <w:rPr>
            <w:webHidden/>
          </w:rPr>
          <w:fldChar w:fldCharType="begin"/>
        </w:r>
        <w:r w:rsidR="00D5686B">
          <w:rPr>
            <w:webHidden/>
          </w:rPr>
          <w:instrText xml:space="preserve"> PAGEREF _Toc33188724 \h </w:instrText>
        </w:r>
        <w:r w:rsidR="00D5686B">
          <w:rPr>
            <w:webHidden/>
          </w:rPr>
        </w:r>
        <w:r w:rsidR="00D5686B">
          <w:rPr>
            <w:webHidden/>
          </w:rPr>
          <w:fldChar w:fldCharType="separate"/>
        </w:r>
        <w:r w:rsidR="00A7544D">
          <w:rPr>
            <w:webHidden/>
          </w:rPr>
          <w:t>5</w:t>
        </w:r>
        <w:r w:rsidR="00D5686B">
          <w:rPr>
            <w:webHidden/>
          </w:rPr>
          <w:fldChar w:fldCharType="end"/>
        </w:r>
      </w:hyperlink>
    </w:p>
    <w:p w14:paraId="20465964" w14:textId="2A40EAF1" w:rsidR="00D5686B" w:rsidRDefault="00997BC4">
      <w:pPr>
        <w:pStyle w:val="22"/>
        <w:rPr>
          <w:rFonts w:asciiTheme="minorHAnsi" w:eastAsiaTheme="minorEastAsia" w:hAnsiTheme="minorHAnsi" w:cstheme="minorBidi"/>
          <w:snapToGrid/>
          <w:sz w:val="22"/>
          <w:szCs w:val="22"/>
          <w:lang w:val="el-GR" w:eastAsia="el-GR"/>
        </w:rPr>
      </w:pPr>
      <w:hyperlink w:anchor="_Toc33188725" w:history="1">
        <w:r w:rsidR="00D5686B" w:rsidRPr="00A725CC">
          <w:rPr>
            <w:rStyle w:val="-"/>
            <w:rFonts w:eastAsia="Arial Unicode MS"/>
          </w:rPr>
          <w:t>2.3</w:t>
        </w:r>
        <w:r w:rsidR="00D5686B">
          <w:rPr>
            <w:rFonts w:asciiTheme="minorHAnsi" w:eastAsiaTheme="minorEastAsia" w:hAnsiTheme="minorHAnsi" w:cstheme="minorBidi"/>
            <w:snapToGrid/>
            <w:sz w:val="22"/>
            <w:szCs w:val="22"/>
            <w:lang w:val="el-GR" w:eastAsia="el-GR"/>
          </w:rPr>
          <w:tab/>
        </w:r>
        <w:r w:rsidR="00D5686B" w:rsidRPr="00A725CC">
          <w:rPr>
            <w:rStyle w:val="-"/>
            <w:lang w:val="en-US"/>
          </w:rPr>
          <w:t>Technical aids</w:t>
        </w:r>
        <w:r w:rsidR="00D5686B">
          <w:rPr>
            <w:webHidden/>
          </w:rPr>
          <w:tab/>
        </w:r>
        <w:bookmarkStart w:id="2" w:name="_GoBack"/>
        <w:bookmarkEnd w:id="2"/>
        <w:r w:rsidR="00D5686B">
          <w:rPr>
            <w:webHidden/>
          </w:rPr>
          <w:fldChar w:fldCharType="begin"/>
        </w:r>
        <w:r w:rsidR="00D5686B">
          <w:rPr>
            <w:webHidden/>
          </w:rPr>
          <w:instrText xml:space="preserve"> PAGEREF _Toc33188725 \h </w:instrText>
        </w:r>
        <w:r w:rsidR="00D5686B">
          <w:rPr>
            <w:webHidden/>
          </w:rPr>
        </w:r>
        <w:r w:rsidR="00D5686B">
          <w:rPr>
            <w:webHidden/>
          </w:rPr>
          <w:fldChar w:fldCharType="separate"/>
        </w:r>
        <w:r w:rsidR="00A7544D">
          <w:rPr>
            <w:webHidden/>
          </w:rPr>
          <w:t>5</w:t>
        </w:r>
        <w:r w:rsidR="00D5686B">
          <w:rPr>
            <w:webHidden/>
          </w:rPr>
          <w:fldChar w:fldCharType="end"/>
        </w:r>
      </w:hyperlink>
    </w:p>
    <w:p w14:paraId="45E013F0" w14:textId="3FE610EE" w:rsidR="00D5686B" w:rsidRDefault="00997BC4">
      <w:pPr>
        <w:pStyle w:val="22"/>
        <w:rPr>
          <w:rFonts w:asciiTheme="minorHAnsi" w:eastAsiaTheme="minorEastAsia" w:hAnsiTheme="minorHAnsi" w:cstheme="minorBidi"/>
          <w:snapToGrid/>
          <w:sz w:val="22"/>
          <w:szCs w:val="22"/>
          <w:lang w:val="el-GR" w:eastAsia="el-GR"/>
        </w:rPr>
      </w:pPr>
      <w:hyperlink w:anchor="_Toc33188726" w:history="1">
        <w:r w:rsidR="00D5686B" w:rsidRPr="00A725CC">
          <w:rPr>
            <w:rStyle w:val="-"/>
          </w:rPr>
          <w:t>2.4</w:t>
        </w:r>
        <w:r w:rsidR="00D5686B">
          <w:rPr>
            <w:rFonts w:asciiTheme="minorHAnsi" w:eastAsiaTheme="minorEastAsia" w:hAnsiTheme="minorHAnsi" w:cstheme="minorBidi"/>
            <w:snapToGrid/>
            <w:sz w:val="22"/>
            <w:szCs w:val="22"/>
            <w:lang w:val="el-GR" w:eastAsia="el-GR"/>
          </w:rPr>
          <w:tab/>
        </w:r>
        <w:r w:rsidR="00D5686B" w:rsidRPr="00A725CC">
          <w:rPr>
            <w:rStyle w:val="-"/>
            <w:lang w:val="en-US"/>
          </w:rPr>
          <w:t>Energy Calculation Parameters</w:t>
        </w:r>
        <w:r w:rsidR="00D5686B">
          <w:rPr>
            <w:webHidden/>
          </w:rPr>
          <w:tab/>
        </w:r>
        <w:r w:rsidR="00D5686B">
          <w:rPr>
            <w:webHidden/>
          </w:rPr>
          <w:fldChar w:fldCharType="begin"/>
        </w:r>
        <w:r w:rsidR="00D5686B">
          <w:rPr>
            <w:webHidden/>
          </w:rPr>
          <w:instrText xml:space="preserve"> PAGEREF _Toc33188726 \h </w:instrText>
        </w:r>
        <w:r w:rsidR="00D5686B">
          <w:rPr>
            <w:webHidden/>
          </w:rPr>
        </w:r>
        <w:r w:rsidR="00D5686B">
          <w:rPr>
            <w:webHidden/>
          </w:rPr>
          <w:fldChar w:fldCharType="separate"/>
        </w:r>
        <w:r w:rsidR="00A7544D">
          <w:rPr>
            <w:webHidden/>
          </w:rPr>
          <w:t>5</w:t>
        </w:r>
        <w:r w:rsidR="00D5686B">
          <w:rPr>
            <w:webHidden/>
          </w:rPr>
          <w:fldChar w:fldCharType="end"/>
        </w:r>
      </w:hyperlink>
    </w:p>
    <w:p w14:paraId="4069CA62" w14:textId="638E358A" w:rsidR="00D5686B" w:rsidRDefault="00997BC4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  <w:lang w:val="el-GR" w:eastAsia="el-GR"/>
        </w:rPr>
      </w:pPr>
      <w:hyperlink w:anchor="_Toc33188727" w:history="1">
        <w:r w:rsidR="00D5686B" w:rsidRPr="00A725CC">
          <w:rPr>
            <w:rStyle w:val="-"/>
          </w:rPr>
          <w:t>2.4.1</w:t>
        </w:r>
        <w:r w:rsidR="00D5686B">
          <w:rPr>
            <w:rFonts w:asciiTheme="minorHAnsi" w:eastAsiaTheme="minorEastAsia" w:hAnsiTheme="minorHAnsi" w:cstheme="minorBidi"/>
            <w:snapToGrid/>
            <w:sz w:val="22"/>
            <w:szCs w:val="22"/>
            <w:lang w:val="el-GR" w:eastAsia="el-GR"/>
          </w:rPr>
          <w:tab/>
        </w:r>
        <w:r w:rsidR="00D5686B" w:rsidRPr="00A725CC">
          <w:rPr>
            <w:rStyle w:val="-"/>
            <w:lang w:val="en-US"/>
          </w:rPr>
          <w:t>Climatic Data</w:t>
        </w:r>
        <w:r w:rsidR="00D5686B">
          <w:rPr>
            <w:webHidden/>
          </w:rPr>
          <w:tab/>
        </w:r>
        <w:r w:rsidR="00D5686B">
          <w:rPr>
            <w:webHidden/>
          </w:rPr>
          <w:fldChar w:fldCharType="begin"/>
        </w:r>
        <w:r w:rsidR="00D5686B">
          <w:rPr>
            <w:webHidden/>
          </w:rPr>
          <w:instrText xml:space="preserve"> PAGEREF _Toc33188727 \h </w:instrText>
        </w:r>
        <w:r w:rsidR="00D5686B">
          <w:rPr>
            <w:webHidden/>
          </w:rPr>
        </w:r>
        <w:r w:rsidR="00D5686B">
          <w:rPr>
            <w:webHidden/>
          </w:rPr>
          <w:fldChar w:fldCharType="separate"/>
        </w:r>
        <w:r w:rsidR="00A7544D">
          <w:rPr>
            <w:webHidden/>
          </w:rPr>
          <w:t>5</w:t>
        </w:r>
        <w:r w:rsidR="00D5686B">
          <w:rPr>
            <w:webHidden/>
          </w:rPr>
          <w:fldChar w:fldCharType="end"/>
        </w:r>
      </w:hyperlink>
    </w:p>
    <w:p w14:paraId="3585F688" w14:textId="7005B220" w:rsidR="00D5686B" w:rsidRDefault="00997BC4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  <w:lang w:val="el-GR" w:eastAsia="el-GR"/>
        </w:rPr>
      </w:pPr>
      <w:hyperlink w:anchor="_Toc33188728" w:history="1">
        <w:r w:rsidR="00D5686B" w:rsidRPr="00A725CC">
          <w:rPr>
            <w:rStyle w:val="-"/>
          </w:rPr>
          <w:t>2.4.2</w:t>
        </w:r>
        <w:r w:rsidR="00D5686B">
          <w:rPr>
            <w:rFonts w:asciiTheme="minorHAnsi" w:eastAsiaTheme="minorEastAsia" w:hAnsiTheme="minorHAnsi" w:cstheme="minorBidi"/>
            <w:snapToGrid/>
            <w:sz w:val="22"/>
            <w:szCs w:val="22"/>
            <w:lang w:val="el-GR" w:eastAsia="el-GR"/>
          </w:rPr>
          <w:tab/>
        </w:r>
        <w:r w:rsidR="00D5686B" w:rsidRPr="00A725CC">
          <w:rPr>
            <w:rStyle w:val="-"/>
            <w:lang w:val="en-US"/>
          </w:rPr>
          <w:t>Electrical Energy Consumption</w:t>
        </w:r>
        <w:r w:rsidR="00D5686B">
          <w:rPr>
            <w:webHidden/>
          </w:rPr>
          <w:tab/>
        </w:r>
        <w:r w:rsidR="00D5686B">
          <w:rPr>
            <w:webHidden/>
          </w:rPr>
          <w:fldChar w:fldCharType="begin"/>
        </w:r>
        <w:r w:rsidR="00D5686B">
          <w:rPr>
            <w:webHidden/>
          </w:rPr>
          <w:instrText xml:space="preserve"> PAGEREF _Toc33188728 \h </w:instrText>
        </w:r>
        <w:r w:rsidR="00D5686B">
          <w:rPr>
            <w:webHidden/>
          </w:rPr>
        </w:r>
        <w:r w:rsidR="00D5686B">
          <w:rPr>
            <w:webHidden/>
          </w:rPr>
          <w:fldChar w:fldCharType="separate"/>
        </w:r>
        <w:r w:rsidR="00A7544D">
          <w:rPr>
            <w:webHidden/>
          </w:rPr>
          <w:t>7</w:t>
        </w:r>
        <w:r w:rsidR="00D5686B">
          <w:rPr>
            <w:webHidden/>
          </w:rPr>
          <w:fldChar w:fldCharType="end"/>
        </w:r>
      </w:hyperlink>
    </w:p>
    <w:p w14:paraId="6F4F8C94" w14:textId="3B8ECFF4" w:rsidR="00D5686B" w:rsidRDefault="00997BC4">
      <w:pPr>
        <w:pStyle w:val="22"/>
        <w:rPr>
          <w:rFonts w:asciiTheme="minorHAnsi" w:eastAsiaTheme="minorEastAsia" w:hAnsiTheme="minorHAnsi" w:cstheme="minorBidi"/>
          <w:snapToGrid/>
          <w:sz w:val="22"/>
          <w:szCs w:val="22"/>
          <w:lang w:val="el-GR" w:eastAsia="el-GR"/>
        </w:rPr>
      </w:pPr>
      <w:hyperlink w:anchor="_Toc33188729" w:history="1">
        <w:r w:rsidR="00D5686B" w:rsidRPr="00A725CC">
          <w:rPr>
            <w:rStyle w:val="-"/>
            <w:rFonts w:eastAsia="Arial Unicode MS"/>
          </w:rPr>
          <w:t>2.5</w:t>
        </w:r>
        <w:r w:rsidR="00D5686B">
          <w:rPr>
            <w:rFonts w:asciiTheme="minorHAnsi" w:eastAsiaTheme="minorEastAsia" w:hAnsiTheme="minorHAnsi" w:cstheme="minorBidi"/>
            <w:snapToGrid/>
            <w:sz w:val="22"/>
            <w:szCs w:val="22"/>
            <w:lang w:val="el-GR" w:eastAsia="el-GR"/>
          </w:rPr>
          <w:tab/>
        </w:r>
        <w:r w:rsidR="00D5686B" w:rsidRPr="00A725CC">
          <w:rPr>
            <w:rStyle w:val="-"/>
            <w:lang w:val="en-US"/>
          </w:rPr>
          <w:t>Basic Calculation Rules</w:t>
        </w:r>
        <w:r w:rsidR="00D5686B">
          <w:rPr>
            <w:webHidden/>
          </w:rPr>
          <w:tab/>
        </w:r>
        <w:r w:rsidR="00D5686B">
          <w:rPr>
            <w:webHidden/>
          </w:rPr>
          <w:fldChar w:fldCharType="begin"/>
        </w:r>
        <w:r w:rsidR="00D5686B">
          <w:rPr>
            <w:webHidden/>
          </w:rPr>
          <w:instrText xml:space="preserve"> PAGEREF _Toc33188729 \h </w:instrText>
        </w:r>
        <w:r w:rsidR="00D5686B">
          <w:rPr>
            <w:webHidden/>
          </w:rPr>
        </w:r>
        <w:r w:rsidR="00D5686B">
          <w:rPr>
            <w:webHidden/>
          </w:rPr>
          <w:fldChar w:fldCharType="separate"/>
        </w:r>
        <w:r w:rsidR="00A7544D">
          <w:rPr>
            <w:webHidden/>
          </w:rPr>
          <w:t>7</w:t>
        </w:r>
        <w:r w:rsidR="00D5686B">
          <w:rPr>
            <w:webHidden/>
          </w:rPr>
          <w:fldChar w:fldCharType="end"/>
        </w:r>
      </w:hyperlink>
    </w:p>
    <w:p w14:paraId="59D10D6A" w14:textId="601B40BA" w:rsidR="00D5686B" w:rsidRDefault="00997BC4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  <w:lang w:val="el-GR" w:eastAsia="el-GR"/>
        </w:rPr>
      </w:pPr>
      <w:hyperlink w:anchor="_Toc33188730" w:history="1">
        <w:r w:rsidR="00D5686B" w:rsidRPr="00A725CC">
          <w:rPr>
            <w:rStyle w:val="-"/>
            <w:lang w:val="en-US"/>
          </w:rPr>
          <w:t>2.5.1</w:t>
        </w:r>
        <w:r w:rsidR="00D5686B">
          <w:rPr>
            <w:rFonts w:asciiTheme="minorHAnsi" w:eastAsiaTheme="minorEastAsia" w:hAnsiTheme="minorHAnsi" w:cstheme="minorBidi"/>
            <w:snapToGrid/>
            <w:sz w:val="22"/>
            <w:szCs w:val="22"/>
            <w:lang w:val="el-GR" w:eastAsia="el-GR"/>
          </w:rPr>
          <w:tab/>
        </w:r>
        <w:r w:rsidR="00D5686B" w:rsidRPr="00A725CC">
          <w:rPr>
            <w:rStyle w:val="-"/>
            <w:lang w:val="en-US"/>
          </w:rPr>
          <w:t>Number of Strings per Inverter</w:t>
        </w:r>
        <w:r w:rsidR="00D5686B">
          <w:rPr>
            <w:webHidden/>
          </w:rPr>
          <w:tab/>
        </w:r>
        <w:r w:rsidR="00D5686B">
          <w:rPr>
            <w:webHidden/>
          </w:rPr>
          <w:fldChar w:fldCharType="begin"/>
        </w:r>
        <w:r w:rsidR="00D5686B">
          <w:rPr>
            <w:webHidden/>
          </w:rPr>
          <w:instrText xml:space="preserve"> PAGEREF _Toc33188730 \h </w:instrText>
        </w:r>
        <w:r w:rsidR="00D5686B">
          <w:rPr>
            <w:webHidden/>
          </w:rPr>
        </w:r>
        <w:r w:rsidR="00D5686B">
          <w:rPr>
            <w:webHidden/>
          </w:rPr>
          <w:fldChar w:fldCharType="separate"/>
        </w:r>
        <w:r w:rsidR="00A7544D">
          <w:rPr>
            <w:webHidden/>
          </w:rPr>
          <w:t>7</w:t>
        </w:r>
        <w:r w:rsidR="00D5686B">
          <w:rPr>
            <w:webHidden/>
          </w:rPr>
          <w:fldChar w:fldCharType="end"/>
        </w:r>
      </w:hyperlink>
    </w:p>
    <w:p w14:paraId="43FC7AE4" w14:textId="01BE82E9" w:rsidR="00D5686B" w:rsidRDefault="00997BC4">
      <w:pPr>
        <w:pStyle w:val="40"/>
        <w:rPr>
          <w:rFonts w:asciiTheme="minorHAnsi" w:eastAsiaTheme="minorEastAsia" w:hAnsiTheme="minorHAnsi" w:cstheme="minorBidi"/>
          <w:snapToGrid/>
          <w:sz w:val="22"/>
          <w:szCs w:val="22"/>
          <w:lang w:val="el-GR" w:eastAsia="el-GR"/>
        </w:rPr>
      </w:pPr>
      <w:hyperlink w:anchor="_Toc33188731" w:history="1">
        <w:r w:rsidR="00D5686B" w:rsidRPr="00A725CC">
          <w:rPr>
            <w:rStyle w:val="-"/>
            <w:rFonts w:eastAsia="Arial Unicode MS"/>
          </w:rPr>
          <w:t>2.5.1.1</w:t>
        </w:r>
        <w:r w:rsidR="00D5686B">
          <w:rPr>
            <w:rFonts w:asciiTheme="minorHAnsi" w:eastAsiaTheme="minorEastAsia" w:hAnsiTheme="minorHAnsi" w:cstheme="minorBidi"/>
            <w:snapToGrid/>
            <w:sz w:val="22"/>
            <w:szCs w:val="22"/>
            <w:lang w:val="el-GR" w:eastAsia="el-GR"/>
          </w:rPr>
          <w:tab/>
        </w:r>
        <w:r w:rsidR="00D5686B" w:rsidRPr="00A725CC">
          <w:rPr>
            <w:rStyle w:val="-"/>
            <w:rFonts w:eastAsia="Arial Unicode MS"/>
            <w:lang w:val="en-US"/>
          </w:rPr>
          <w:t>Temperature Parameters</w:t>
        </w:r>
        <w:r w:rsidR="00D5686B">
          <w:rPr>
            <w:webHidden/>
          </w:rPr>
          <w:tab/>
        </w:r>
        <w:r w:rsidR="00D5686B">
          <w:rPr>
            <w:webHidden/>
          </w:rPr>
          <w:fldChar w:fldCharType="begin"/>
        </w:r>
        <w:r w:rsidR="00D5686B">
          <w:rPr>
            <w:webHidden/>
          </w:rPr>
          <w:instrText xml:space="preserve"> PAGEREF _Toc33188731 \h </w:instrText>
        </w:r>
        <w:r w:rsidR="00D5686B">
          <w:rPr>
            <w:webHidden/>
          </w:rPr>
        </w:r>
        <w:r w:rsidR="00D5686B">
          <w:rPr>
            <w:webHidden/>
          </w:rPr>
          <w:fldChar w:fldCharType="separate"/>
        </w:r>
        <w:r w:rsidR="00A7544D">
          <w:rPr>
            <w:webHidden/>
          </w:rPr>
          <w:t>7</w:t>
        </w:r>
        <w:r w:rsidR="00D5686B">
          <w:rPr>
            <w:webHidden/>
          </w:rPr>
          <w:fldChar w:fldCharType="end"/>
        </w:r>
      </w:hyperlink>
    </w:p>
    <w:p w14:paraId="48035F6F" w14:textId="2E5CD3E6" w:rsidR="00D5686B" w:rsidRDefault="00997BC4">
      <w:pPr>
        <w:pStyle w:val="40"/>
        <w:rPr>
          <w:rFonts w:asciiTheme="minorHAnsi" w:eastAsiaTheme="minorEastAsia" w:hAnsiTheme="minorHAnsi" w:cstheme="minorBidi"/>
          <w:snapToGrid/>
          <w:sz w:val="22"/>
          <w:szCs w:val="22"/>
          <w:lang w:val="el-GR" w:eastAsia="el-GR"/>
        </w:rPr>
      </w:pPr>
      <w:hyperlink w:anchor="_Toc33188732" w:history="1">
        <w:r w:rsidR="00D5686B" w:rsidRPr="00A725CC">
          <w:rPr>
            <w:rStyle w:val="-"/>
          </w:rPr>
          <w:t>2.5.1.2</w:t>
        </w:r>
        <w:r w:rsidR="00D5686B">
          <w:rPr>
            <w:rFonts w:asciiTheme="minorHAnsi" w:eastAsiaTheme="minorEastAsia" w:hAnsiTheme="minorHAnsi" w:cstheme="minorBidi"/>
            <w:snapToGrid/>
            <w:sz w:val="22"/>
            <w:szCs w:val="22"/>
            <w:lang w:val="el-GR" w:eastAsia="el-GR"/>
          </w:rPr>
          <w:tab/>
        </w:r>
        <w:r w:rsidR="00D5686B" w:rsidRPr="00A725CC">
          <w:rPr>
            <w:rStyle w:val="-"/>
            <w:lang w:val="en-US"/>
          </w:rPr>
          <w:t>Correlation of the inverter voltage and the PV panels’ voltage</w:t>
        </w:r>
        <w:r w:rsidR="00D5686B">
          <w:rPr>
            <w:webHidden/>
          </w:rPr>
          <w:tab/>
        </w:r>
        <w:r w:rsidR="00D5686B">
          <w:rPr>
            <w:webHidden/>
          </w:rPr>
          <w:fldChar w:fldCharType="begin"/>
        </w:r>
        <w:r w:rsidR="00D5686B">
          <w:rPr>
            <w:webHidden/>
          </w:rPr>
          <w:instrText xml:space="preserve"> PAGEREF _Toc33188732 \h </w:instrText>
        </w:r>
        <w:r w:rsidR="00D5686B">
          <w:rPr>
            <w:webHidden/>
          </w:rPr>
        </w:r>
        <w:r w:rsidR="00D5686B">
          <w:rPr>
            <w:webHidden/>
          </w:rPr>
          <w:fldChar w:fldCharType="separate"/>
        </w:r>
        <w:r w:rsidR="00A7544D">
          <w:rPr>
            <w:webHidden/>
          </w:rPr>
          <w:t>7</w:t>
        </w:r>
        <w:r w:rsidR="00D5686B">
          <w:rPr>
            <w:webHidden/>
          </w:rPr>
          <w:fldChar w:fldCharType="end"/>
        </w:r>
      </w:hyperlink>
    </w:p>
    <w:p w14:paraId="447100A9" w14:textId="1E83D3D8" w:rsidR="00D5686B" w:rsidRDefault="00997BC4">
      <w:pPr>
        <w:pStyle w:val="40"/>
        <w:rPr>
          <w:rFonts w:asciiTheme="minorHAnsi" w:eastAsiaTheme="minorEastAsia" w:hAnsiTheme="minorHAnsi" w:cstheme="minorBidi"/>
          <w:snapToGrid/>
          <w:sz w:val="22"/>
          <w:szCs w:val="22"/>
          <w:lang w:val="el-GR" w:eastAsia="el-GR"/>
        </w:rPr>
      </w:pPr>
      <w:hyperlink w:anchor="_Toc33188733" w:history="1">
        <w:r w:rsidR="00D5686B" w:rsidRPr="00A725CC">
          <w:rPr>
            <w:rStyle w:val="-"/>
          </w:rPr>
          <w:t>2.5.1.3</w:t>
        </w:r>
        <w:r w:rsidR="00D5686B">
          <w:rPr>
            <w:rFonts w:asciiTheme="minorHAnsi" w:eastAsiaTheme="minorEastAsia" w:hAnsiTheme="minorHAnsi" w:cstheme="minorBidi"/>
            <w:snapToGrid/>
            <w:sz w:val="22"/>
            <w:szCs w:val="22"/>
            <w:lang w:val="el-GR" w:eastAsia="el-GR"/>
          </w:rPr>
          <w:tab/>
        </w:r>
        <w:r w:rsidR="00D5686B" w:rsidRPr="00A725CC">
          <w:rPr>
            <w:rStyle w:val="-"/>
            <w:lang w:val="en-US"/>
          </w:rPr>
          <w:t>Correlation of the inverter current and the PV panels’ current</w:t>
        </w:r>
        <w:r w:rsidR="00D5686B">
          <w:rPr>
            <w:webHidden/>
          </w:rPr>
          <w:tab/>
        </w:r>
        <w:r w:rsidR="00D5686B">
          <w:rPr>
            <w:webHidden/>
          </w:rPr>
          <w:fldChar w:fldCharType="begin"/>
        </w:r>
        <w:r w:rsidR="00D5686B">
          <w:rPr>
            <w:webHidden/>
          </w:rPr>
          <w:instrText xml:space="preserve"> PAGEREF _Toc33188733 \h </w:instrText>
        </w:r>
        <w:r w:rsidR="00D5686B">
          <w:rPr>
            <w:webHidden/>
          </w:rPr>
        </w:r>
        <w:r w:rsidR="00D5686B">
          <w:rPr>
            <w:webHidden/>
          </w:rPr>
          <w:fldChar w:fldCharType="separate"/>
        </w:r>
        <w:r w:rsidR="00A7544D">
          <w:rPr>
            <w:webHidden/>
          </w:rPr>
          <w:t>8</w:t>
        </w:r>
        <w:r w:rsidR="00D5686B">
          <w:rPr>
            <w:webHidden/>
          </w:rPr>
          <w:fldChar w:fldCharType="end"/>
        </w:r>
      </w:hyperlink>
    </w:p>
    <w:p w14:paraId="3E333D58" w14:textId="3F48E495" w:rsidR="00D5686B" w:rsidRDefault="00997BC4">
      <w:pPr>
        <w:pStyle w:val="40"/>
        <w:rPr>
          <w:rFonts w:asciiTheme="minorHAnsi" w:eastAsiaTheme="minorEastAsia" w:hAnsiTheme="minorHAnsi" w:cstheme="minorBidi"/>
          <w:snapToGrid/>
          <w:sz w:val="22"/>
          <w:szCs w:val="22"/>
          <w:lang w:val="el-GR" w:eastAsia="el-GR"/>
        </w:rPr>
      </w:pPr>
      <w:hyperlink w:anchor="_Toc33188734" w:history="1">
        <w:r w:rsidR="00D5686B" w:rsidRPr="00A725CC">
          <w:rPr>
            <w:rStyle w:val="-"/>
          </w:rPr>
          <w:t>2.5.1.4</w:t>
        </w:r>
        <w:r w:rsidR="00D5686B">
          <w:rPr>
            <w:rFonts w:asciiTheme="minorHAnsi" w:eastAsiaTheme="minorEastAsia" w:hAnsiTheme="minorHAnsi" w:cstheme="minorBidi"/>
            <w:snapToGrid/>
            <w:sz w:val="22"/>
            <w:szCs w:val="22"/>
            <w:lang w:val="el-GR" w:eastAsia="el-GR"/>
          </w:rPr>
          <w:tab/>
        </w:r>
        <w:r w:rsidR="00D5686B" w:rsidRPr="00A725CC">
          <w:rPr>
            <w:rStyle w:val="-"/>
            <w:lang w:val="en-US"/>
          </w:rPr>
          <w:t>Electrical</w:t>
        </w:r>
        <w:r w:rsidR="00D5686B" w:rsidRPr="00A725CC">
          <w:rPr>
            <w:rStyle w:val="-"/>
            <w:lang w:val="el-GR"/>
          </w:rPr>
          <w:t xml:space="preserve"> </w:t>
        </w:r>
        <w:r w:rsidR="00D5686B" w:rsidRPr="00A725CC">
          <w:rPr>
            <w:rStyle w:val="-"/>
            <w:lang w:val="en-US"/>
          </w:rPr>
          <w:t>Installation</w:t>
        </w:r>
        <w:r w:rsidR="00D5686B" w:rsidRPr="00A725CC">
          <w:rPr>
            <w:rStyle w:val="-"/>
            <w:lang w:val="el-GR"/>
          </w:rPr>
          <w:t xml:space="preserve"> </w:t>
        </w:r>
        <w:r w:rsidR="00D5686B" w:rsidRPr="00A725CC">
          <w:rPr>
            <w:rStyle w:val="-"/>
            <w:lang w:val="en-US"/>
          </w:rPr>
          <w:t>Connection</w:t>
        </w:r>
        <w:r w:rsidR="00D5686B">
          <w:rPr>
            <w:webHidden/>
          </w:rPr>
          <w:tab/>
        </w:r>
        <w:r w:rsidR="00D5686B">
          <w:rPr>
            <w:webHidden/>
          </w:rPr>
          <w:fldChar w:fldCharType="begin"/>
        </w:r>
        <w:r w:rsidR="00D5686B">
          <w:rPr>
            <w:webHidden/>
          </w:rPr>
          <w:instrText xml:space="preserve"> PAGEREF _Toc33188734 \h </w:instrText>
        </w:r>
        <w:r w:rsidR="00D5686B">
          <w:rPr>
            <w:webHidden/>
          </w:rPr>
        </w:r>
        <w:r w:rsidR="00D5686B">
          <w:rPr>
            <w:webHidden/>
          </w:rPr>
          <w:fldChar w:fldCharType="separate"/>
        </w:r>
        <w:r w:rsidR="00A7544D">
          <w:rPr>
            <w:webHidden/>
          </w:rPr>
          <w:t>9</w:t>
        </w:r>
        <w:r w:rsidR="00D5686B">
          <w:rPr>
            <w:webHidden/>
          </w:rPr>
          <w:fldChar w:fldCharType="end"/>
        </w:r>
      </w:hyperlink>
    </w:p>
    <w:p w14:paraId="4EC52CAA" w14:textId="3C8F0FE4" w:rsidR="00D5686B" w:rsidRDefault="00997BC4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  <w:lang w:val="el-GR" w:eastAsia="el-GR"/>
        </w:rPr>
      </w:pPr>
      <w:hyperlink w:anchor="_Toc33188735" w:history="1">
        <w:r w:rsidR="00D5686B" w:rsidRPr="00A725CC">
          <w:rPr>
            <w:rStyle w:val="-"/>
          </w:rPr>
          <w:t>2.5.2</w:t>
        </w:r>
        <w:r w:rsidR="00D5686B">
          <w:rPr>
            <w:rFonts w:asciiTheme="minorHAnsi" w:eastAsiaTheme="minorEastAsia" w:hAnsiTheme="minorHAnsi" w:cstheme="minorBidi"/>
            <w:snapToGrid/>
            <w:sz w:val="22"/>
            <w:szCs w:val="22"/>
            <w:lang w:val="el-GR" w:eastAsia="el-GR"/>
          </w:rPr>
          <w:tab/>
        </w:r>
        <w:r w:rsidR="00D5686B" w:rsidRPr="00A725CC">
          <w:rPr>
            <w:rStyle w:val="-"/>
            <w:lang w:val="en-US"/>
          </w:rPr>
          <w:t>Pipelines - Routes</w:t>
        </w:r>
        <w:r w:rsidR="00D5686B">
          <w:rPr>
            <w:webHidden/>
          </w:rPr>
          <w:tab/>
        </w:r>
        <w:r w:rsidR="00D5686B">
          <w:rPr>
            <w:webHidden/>
          </w:rPr>
          <w:fldChar w:fldCharType="begin"/>
        </w:r>
        <w:r w:rsidR="00D5686B">
          <w:rPr>
            <w:webHidden/>
          </w:rPr>
          <w:instrText xml:space="preserve"> PAGEREF _Toc33188735 \h </w:instrText>
        </w:r>
        <w:r w:rsidR="00D5686B">
          <w:rPr>
            <w:webHidden/>
          </w:rPr>
        </w:r>
        <w:r w:rsidR="00D5686B">
          <w:rPr>
            <w:webHidden/>
          </w:rPr>
          <w:fldChar w:fldCharType="separate"/>
        </w:r>
        <w:r w:rsidR="00A7544D">
          <w:rPr>
            <w:webHidden/>
          </w:rPr>
          <w:t>9</w:t>
        </w:r>
        <w:r w:rsidR="00D5686B">
          <w:rPr>
            <w:webHidden/>
          </w:rPr>
          <w:fldChar w:fldCharType="end"/>
        </w:r>
      </w:hyperlink>
    </w:p>
    <w:p w14:paraId="7D4F4B79" w14:textId="65170E9F" w:rsidR="00D5686B" w:rsidRDefault="00997BC4">
      <w:pPr>
        <w:pStyle w:val="40"/>
        <w:rPr>
          <w:rFonts w:asciiTheme="minorHAnsi" w:eastAsiaTheme="minorEastAsia" w:hAnsiTheme="minorHAnsi" w:cstheme="minorBidi"/>
          <w:snapToGrid/>
          <w:sz w:val="22"/>
          <w:szCs w:val="22"/>
          <w:lang w:val="el-GR" w:eastAsia="el-GR"/>
        </w:rPr>
      </w:pPr>
      <w:hyperlink w:anchor="_Toc33188736" w:history="1">
        <w:r w:rsidR="00D5686B" w:rsidRPr="00A725CC">
          <w:rPr>
            <w:rStyle w:val="-"/>
            <w:rFonts w:eastAsia="Arial Unicode MS"/>
          </w:rPr>
          <w:t>2.5.2.1</w:t>
        </w:r>
        <w:r w:rsidR="00D5686B">
          <w:rPr>
            <w:rFonts w:asciiTheme="minorHAnsi" w:eastAsiaTheme="minorEastAsia" w:hAnsiTheme="minorHAnsi" w:cstheme="minorBidi"/>
            <w:snapToGrid/>
            <w:sz w:val="22"/>
            <w:szCs w:val="22"/>
            <w:lang w:val="el-GR" w:eastAsia="el-GR"/>
          </w:rPr>
          <w:tab/>
        </w:r>
        <w:r w:rsidR="00D5686B" w:rsidRPr="00A725CC">
          <w:rPr>
            <w:rStyle w:val="-"/>
            <w:rFonts w:eastAsia="Arial Unicode MS"/>
            <w:lang w:val="en-US"/>
          </w:rPr>
          <w:t>Calculations of the Dimensions of metal rails</w:t>
        </w:r>
        <w:r w:rsidR="00D5686B">
          <w:rPr>
            <w:webHidden/>
          </w:rPr>
          <w:tab/>
        </w:r>
        <w:r w:rsidR="00D5686B">
          <w:rPr>
            <w:webHidden/>
          </w:rPr>
          <w:fldChar w:fldCharType="begin"/>
        </w:r>
        <w:r w:rsidR="00D5686B">
          <w:rPr>
            <w:webHidden/>
          </w:rPr>
          <w:instrText xml:space="preserve"> PAGEREF _Toc33188736 \h </w:instrText>
        </w:r>
        <w:r w:rsidR="00D5686B">
          <w:rPr>
            <w:webHidden/>
          </w:rPr>
        </w:r>
        <w:r w:rsidR="00D5686B">
          <w:rPr>
            <w:webHidden/>
          </w:rPr>
          <w:fldChar w:fldCharType="separate"/>
        </w:r>
        <w:r w:rsidR="00A7544D">
          <w:rPr>
            <w:webHidden/>
          </w:rPr>
          <w:t>9</w:t>
        </w:r>
        <w:r w:rsidR="00D5686B">
          <w:rPr>
            <w:webHidden/>
          </w:rPr>
          <w:fldChar w:fldCharType="end"/>
        </w:r>
      </w:hyperlink>
    </w:p>
    <w:p w14:paraId="660F595D" w14:textId="40881E8D" w:rsidR="00D5686B" w:rsidRDefault="00997BC4">
      <w:pPr>
        <w:pStyle w:val="40"/>
        <w:rPr>
          <w:rFonts w:asciiTheme="minorHAnsi" w:eastAsiaTheme="minorEastAsia" w:hAnsiTheme="minorHAnsi" w:cstheme="minorBidi"/>
          <w:snapToGrid/>
          <w:sz w:val="22"/>
          <w:szCs w:val="22"/>
          <w:lang w:val="el-GR" w:eastAsia="el-GR"/>
        </w:rPr>
      </w:pPr>
      <w:hyperlink w:anchor="_Toc33188737" w:history="1">
        <w:r w:rsidR="00D5686B" w:rsidRPr="00A725CC">
          <w:rPr>
            <w:rStyle w:val="-"/>
          </w:rPr>
          <w:t>2.5.2.2</w:t>
        </w:r>
        <w:r w:rsidR="00D5686B">
          <w:rPr>
            <w:rFonts w:asciiTheme="minorHAnsi" w:eastAsiaTheme="minorEastAsia" w:hAnsiTheme="minorHAnsi" w:cstheme="minorBidi"/>
            <w:snapToGrid/>
            <w:sz w:val="22"/>
            <w:szCs w:val="22"/>
            <w:lang w:val="el-GR" w:eastAsia="el-GR"/>
          </w:rPr>
          <w:tab/>
        </w:r>
        <w:r w:rsidR="00D5686B" w:rsidRPr="00A725CC">
          <w:rPr>
            <w:rStyle w:val="-"/>
            <w:lang w:val="en-US"/>
          </w:rPr>
          <w:t>Cables</w:t>
        </w:r>
        <w:r w:rsidR="00D5686B">
          <w:rPr>
            <w:webHidden/>
          </w:rPr>
          <w:tab/>
        </w:r>
        <w:r w:rsidR="00D5686B">
          <w:rPr>
            <w:webHidden/>
          </w:rPr>
          <w:fldChar w:fldCharType="begin"/>
        </w:r>
        <w:r w:rsidR="00D5686B">
          <w:rPr>
            <w:webHidden/>
          </w:rPr>
          <w:instrText xml:space="preserve"> PAGEREF _Toc33188737 \h </w:instrText>
        </w:r>
        <w:r w:rsidR="00D5686B">
          <w:rPr>
            <w:webHidden/>
          </w:rPr>
        </w:r>
        <w:r w:rsidR="00D5686B">
          <w:rPr>
            <w:webHidden/>
          </w:rPr>
          <w:fldChar w:fldCharType="separate"/>
        </w:r>
        <w:r w:rsidR="00A7544D">
          <w:rPr>
            <w:webHidden/>
          </w:rPr>
          <w:t>10</w:t>
        </w:r>
        <w:r w:rsidR="00D5686B">
          <w:rPr>
            <w:webHidden/>
          </w:rPr>
          <w:fldChar w:fldCharType="end"/>
        </w:r>
      </w:hyperlink>
    </w:p>
    <w:p w14:paraId="75E44117" w14:textId="544A1E4C" w:rsidR="00D5686B" w:rsidRDefault="00997BC4">
      <w:pPr>
        <w:pStyle w:val="31"/>
        <w:rPr>
          <w:rFonts w:asciiTheme="minorHAnsi" w:eastAsiaTheme="minorEastAsia" w:hAnsiTheme="minorHAnsi" w:cstheme="minorBidi"/>
          <w:snapToGrid/>
          <w:sz w:val="22"/>
          <w:szCs w:val="22"/>
          <w:lang w:val="el-GR" w:eastAsia="el-GR"/>
        </w:rPr>
      </w:pPr>
      <w:hyperlink w:anchor="_Toc33188738" w:history="1">
        <w:r w:rsidR="00D5686B" w:rsidRPr="00A725CC">
          <w:rPr>
            <w:rStyle w:val="-"/>
          </w:rPr>
          <w:t>2.5.3</w:t>
        </w:r>
        <w:r w:rsidR="00D5686B">
          <w:rPr>
            <w:rFonts w:asciiTheme="minorHAnsi" w:eastAsiaTheme="minorEastAsia" w:hAnsiTheme="minorHAnsi" w:cstheme="minorBidi"/>
            <w:snapToGrid/>
            <w:sz w:val="22"/>
            <w:szCs w:val="22"/>
            <w:lang w:val="el-GR" w:eastAsia="el-GR"/>
          </w:rPr>
          <w:tab/>
        </w:r>
        <w:r w:rsidR="00D5686B" w:rsidRPr="00A725CC">
          <w:rPr>
            <w:rStyle w:val="-"/>
            <w:lang w:val="en-US"/>
          </w:rPr>
          <w:t>Voltage Drop</w:t>
        </w:r>
        <w:r w:rsidR="00D5686B">
          <w:rPr>
            <w:webHidden/>
          </w:rPr>
          <w:tab/>
        </w:r>
        <w:r w:rsidR="00D5686B">
          <w:rPr>
            <w:webHidden/>
          </w:rPr>
          <w:fldChar w:fldCharType="begin"/>
        </w:r>
        <w:r w:rsidR="00D5686B">
          <w:rPr>
            <w:webHidden/>
          </w:rPr>
          <w:instrText xml:space="preserve"> PAGEREF _Toc33188738 \h </w:instrText>
        </w:r>
        <w:r w:rsidR="00D5686B">
          <w:rPr>
            <w:webHidden/>
          </w:rPr>
        </w:r>
        <w:r w:rsidR="00D5686B">
          <w:rPr>
            <w:webHidden/>
          </w:rPr>
          <w:fldChar w:fldCharType="separate"/>
        </w:r>
        <w:r w:rsidR="00A7544D">
          <w:rPr>
            <w:webHidden/>
          </w:rPr>
          <w:t>14</w:t>
        </w:r>
        <w:r w:rsidR="00D5686B">
          <w:rPr>
            <w:webHidden/>
          </w:rPr>
          <w:fldChar w:fldCharType="end"/>
        </w:r>
      </w:hyperlink>
    </w:p>
    <w:p w14:paraId="50A1F64E" w14:textId="679A1726" w:rsidR="00D5686B" w:rsidRDefault="00997BC4">
      <w:pPr>
        <w:pStyle w:val="40"/>
        <w:rPr>
          <w:rFonts w:asciiTheme="minorHAnsi" w:eastAsiaTheme="minorEastAsia" w:hAnsiTheme="minorHAnsi" w:cstheme="minorBidi"/>
          <w:snapToGrid/>
          <w:sz w:val="22"/>
          <w:szCs w:val="22"/>
          <w:lang w:val="el-GR" w:eastAsia="el-GR"/>
        </w:rPr>
      </w:pPr>
      <w:hyperlink w:anchor="_Toc33188739" w:history="1">
        <w:r w:rsidR="00D5686B" w:rsidRPr="00A725CC">
          <w:rPr>
            <w:rStyle w:val="-"/>
          </w:rPr>
          <w:t>2.5.3.1</w:t>
        </w:r>
        <w:r w:rsidR="00D5686B">
          <w:rPr>
            <w:rFonts w:asciiTheme="minorHAnsi" w:eastAsiaTheme="minorEastAsia" w:hAnsiTheme="minorHAnsi" w:cstheme="minorBidi"/>
            <w:snapToGrid/>
            <w:sz w:val="22"/>
            <w:szCs w:val="22"/>
            <w:lang w:val="el-GR" w:eastAsia="el-GR"/>
          </w:rPr>
          <w:tab/>
        </w:r>
        <w:r w:rsidR="00D5686B" w:rsidRPr="00A725CC">
          <w:rPr>
            <w:rStyle w:val="-"/>
            <w:lang w:val="en-US"/>
          </w:rPr>
          <w:t>Voltage drop calculation on a simple line with a load and a supply</w:t>
        </w:r>
        <w:r w:rsidR="00D5686B">
          <w:rPr>
            <w:webHidden/>
          </w:rPr>
          <w:tab/>
        </w:r>
        <w:r w:rsidR="00D5686B">
          <w:rPr>
            <w:webHidden/>
          </w:rPr>
          <w:fldChar w:fldCharType="begin"/>
        </w:r>
        <w:r w:rsidR="00D5686B">
          <w:rPr>
            <w:webHidden/>
          </w:rPr>
          <w:instrText xml:space="preserve"> PAGEREF _Toc33188739 \h </w:instrText>
        </w:r>
        <w:r w:rsidR="00D5686B">
          <w:rPr>
            <w:webHidden/>
          </w:rPr>
        </w:r>
        <w:r w:rsidR="00D5686B">
          <w:rPr>
            <w:webHidden/>
          </w:rPr>
          <w:fldChar w:fldCharType="separate"/>
        </w:r>
        <w:r w:rsidR="00A7544D">
          <w:rPr>
            <w:webHidden/>
          </w:rPr>
          <w:t>14</w:t>
        </w:r>
        <w:r w:rsidR="00D5686B">
          <w:rPr>
            <w:webHidden/>
          </w:rPr>
          <w:fldChar w:fldCharType="end"/>
        </w:r>
      </w:hyperlink>
    </w:p>
    <w:p w14:paraId="7072FE5A" w14:textId="75536E0E" w:rsidR="00D5686B" w:rsidRDefault="00997BC4">
      <w:pPr>
        <w:pStyle w:val="40"/>
        <w:rPr>
          <w:rFonts w:asciiTheme="minorHAnsi" w:eastAsiaTheme="minorEastAsia" w:hAnsiTheme="minorHAnsi" w:cstheme="minorBidi"/>
          <w:snapToGrid/>
          <w:sz w:val="22"/>
          <w:szCs w:val="22"/>
          <w:lang w:val="el-GR" w:eastAsia="el-GR"/>
        </w:rPr>
      </w:pPr>
      <w:hyperlink w:anchor="_Toc33188740" w:history="1">
        <w:r w:rsidR="00D5686B" w:rsidRPr="00A725CC">
          <w:rPr>
            <w:rStyle w:val="-"/>
          </w:rPr>
          <w:t>2.5.3.2</w:t>
        </w:r>
        <w:r w:rsidR="00D5686B">
          <w:rPr>
            <w:rFonts w:asciiTheme="minorHAnsi" w:eastAsiaTheme="minorEastAsia" w:hAnsiTheme="minorHAnsi" w:cstheme="minorBidi"/>
            <w:snapToGrid/>
            <w:sz w:val="22"/>
            <w:szCs w:val="22"/>
            <w:lang w:val="el-GR" w:eastAsia="el-GR"/>
          </w:rPr>
          <w:tab/>
        </w:r>
        <w:r w:rsidR="00D5686B" w:rsidRPr="00A725CC">
          <w:rPr>
            <w:rStyle w:val="-"/>
          </w:rPr>
          <w:t>Voltage drop in line with multiple load</w:t>
        </w:r>
        <w:r w:rsidR="00D5686B">
          <w:rPr>
            <w:webHidden/>
          </w:rPr>
          <w:tab/>
        </w:r>
        <w:r w:rsidR="00D5686B">
          <w:rPr>
            <w:webHidden/>
          </w:rPr>
          <w:fldChar w:fldCharType="begin"/>
        </w:r>
        <w:r w:rsidR="00D5686B">
          <w:rPr>
            <w:webHidden/>
          </w:rPr>
          <w:instrText xml:space="preserve"> PAGEREF _Toc33188740 \h </w:instrText>
        </w:r>
        <w:r w:rsidR="00D5686B">
          <w:rPr>
            <w:webHidden/>
          </w:rPr>
        </w:r>
        <w:r w:rsidR="00D5686B">
          <w:rPr>
            <w:webHidden/>
          </w:rPr>
          <w:fldChar w:fldCharType="separate"/>
        </w:r>
        <w:r w:rsidR="00A7544D">
          <w:rPr>
            <w:webHidden/>
          </w:rPr>
          <w:t>15</w:t>
        </w:r>
        <w:r w:rsidR="00D5686B">
          <w:rPr>
            <w:webHidden/>
          </w:rPr>
          <w:fldChar w:fldCharType="end"/>
        </w:r>
      </w:hyperlink>
    </w:p>
    <w:p w14:paraId="3332034D" w14:textId="0694B1BE" w:rsidR="00E43C8F" w:rsidRPr="00CC1618" w:rsidRDefault="006A1B54" w:rsidP="00586D69">
      <w:pPr>
        <w:spacing w:line="240" w:lineRule="auto"/>
        <w:rPr>
          <w:rFonts w:asciiTheme="minorHAnsi" w:hAnsiTheme="minorHAnsi"/>
          <w:sz w:val="22"/>
          <w:szCs w:val="22"/>
        </w:rPr>
        <w:sectPr w:rsidR="00E43C8F" w:rsidRPr="00CC1618" w:rsidSect="00A90DD6">
          <w:pgSz w:w="11907" w:h="16840" w:code="9"/>
          <w:pgMar w:top="1134" w:right="1559" w:bottom="1134" w:left="1418" w:header="567" w:footer="284" w:gutter="0"/>
          <w:pgNumType w:fmt="lowerRoman"/>
          <w:cols w:space="720"/>
        </w:sectPr>
      </w:pPr>
      <w:r w:rsidRPr="00CC1618">
        <w:rPr>
          <w:rFonts w:asciiTheme="minorHAnsi" w:hAnsiTheme="minorHAnsi"/>
          <w:noProof/>
          <w:snapToGrid w:val="0"/>
          <w:sz w:val="22"/>
          <w:szCs w:val="22"/>
          <w:lang w:val="en-GB" w:eastAsia="en-US"/>
        </w:rPr>
        <w:fldChar w:fldCharType="end"/>
      </w:r>
    </w:p>
    <w:p w14:paraId="20B55CD8" w14:textId="77777777" w:rsidR="00E43C8F" w:rsidRPr="00CC1618" w:rsidRDefault="00E43C8F" w:rsidP="007A1B5B">
      <w:pPr>
        <w:rPr>
          <w:rFonts w:asciiTheme="minorHAnsi" w:hAnsiTheme="minorHAnsi"/>
          <w:sz w:val="22"/>
          <w:szCs w:val="22"/>
        </w:rPr>
      </w:pPr>
    </w:p>
    <w:p w14:paraId="68B782F6" w14:textId="77777777" w:rsidR="00E43C8F" w:rsidRPr="00CC1618" w:rsidRDefault="00E43C8F" w:rsidP="007A1B5B">
      <w:pPr>
        <w:rPr>
          <w:rFonts w:asciiTheme="minorHAnsi" w:hAnsiTheme="minorHAnsi"/>
          <w:sz w:val="22"/>
          <w:szCs w:val="22"/>
        </w:rPr>
      </w:pPr>
    </w:p>
    <w:p w14:paraId="632815EB" w14:textId="77777777" w:rsidR="00E43C8F" w:rsidRPr="00CC1618" w:rsidRDefault="00E43C8F" w:rsidP="007A1B5B">
      <w:pPr>
        <w:rPr>
          <w:rFonts w:asciiTheme="minorHAnsi" w:hAnsiTheme="minorHAnsi"/>
          <w:sz w:val="22"/>
          <w:szCs w:val="22"/>
        </w:rPr>
      </w:pPr>
    </w:p>
    <w:p w14:paraId="13DDD08F" w14:textId="77777777" w:rsidR="00CD0C45" w:rsidRPr="00CC1618" w:rsidRDefault="00CD0C45" w:rsidP="007A1B5B">
      <w:pPr>
        <w:rPr>
          <w:rFonts w:asciiTheme="minorHAnsi" w:hAnsiTheme="minorHAnsi"/>
          <w:sz w:val="22"/>
          <w:szCs w:val="22"/>
        </w:rPr>
      </w:pPr>
    </w:p>
    <w:p w14:paraId="3F96BEEA" w14:textId="77777777" w:rsidR="00CD0C45" w:rsidRPr="00CC1618" w:rsidRDefault="00CD0C45" w:rsidP="007A1B5B">
      <w:pPr>
        <w:rPr>
          <w:rFonts w:asciiTheme="minorHAnsi" w:hAnsiTheme="minorHAnsi"/>
          <w:sz w:val="22"/>
          <w:szCs w:val="22"/>
        </w:rPr>
      </w:pPr>
    </w:p>
    <w:p w14:paraId="1526DCFE" w14:textId="77777777" w:rsidR="00E43C8F" w:rsidRPr="00CC1618" w:rsidRDefault="00E43C8F" w:rsidP="007A1B5B">
      <w:pPr>
        <w:rPr>
          <w:rFonts w:asciiTheme="minorHAnsi" w:hAnsiTheme="minorHAnsi"/>
          <w:sz w:val="22"/>
          <w:szCs w:val="22"/>
        </w:rPr>
      </w:pPr>
    </w:p>
    <w:p w14:paraId="0EF8C8C7" w14:textId="77777777" w:rsidR="00B436FB" w:rsidRPr="00CC1618" w:rsidRDefault="00B436FB" w:rsidP="007A1B5B">
      <w:pPr>
        <w:rPr>
          <w:rFonts w:asciiTheme="minorHAnsi" w:hAnsiTheme="minorHAnsi"/>
          <w:sz w:val="22"/>
          <w:szCs w:val="22"/>
        </w:rPr>
      </w:pPr>
    </w:p>
    <w:p w14:paraId="793B3F39" w14:textId="77777777" w:rsidR="00B436FB" w:rsidRPr="00CC1618" w:rsidRDefault="00B436FB" w:rsidP="007A1B5B">
      <w:pPr>
        <w:rPr>
          <w:rFonts w:asciiTheme="minorHAnsi" w:hAnsiTheme="minorHAnsi"/>
          <w:sz w:val="22"/>
          <w:szCs w:val="22"/>
        </w:rPr>
      </w:pPr>
    </w:p>
    <w:p w14:paraId="70F5721A" w14:textId="77777777" w:rsidR="00B436FB" w:rsidRPr="00CC1618" w:rsidRDefault="00B436FB" w:rsidP="007A1B5B">
      <w:pPr>
        <w:rPr>
          <w:rFonts w:asciiTheme="minorHAnsi" w:hAnsiTheme="minorHAnsi"/>
          <w:sz w:val="22"/>
          <w:szCs w:val="22"/>
        </w:rPr>
      </w:pPr>
    </w:p>
    <w:p w14:paraId="13274E27" w14:textId="77777777" w:rsidR="00E43C8F" w:rsidRPr="00CC1618" w:rsidRDefault="00E43C8F" w:rsidP="007A1B5B">
      <w:pPr>
        <w:rPr>
          <w:rFonts w:asciiTheme="minorHAnsi" w:hAnsiTheme="minorHAnsi"/>
          <w:sz w:val="22"/>
          <w:szCs w:val="22"/>
        </w:rPr>
      </w:pPr>
    </w:p>
    <w:p w14:paraId="65EDE7A3" w14:textId="77777777" w:rsidR="00E43C8F" w:rsidRPr="00CC1618" w:rsidRDefault="00E43C8F" w:rsidP="007A1B5B">
      <w:pPr>
        <w:rPr>
          <w:rFonts w:asciiTheme="minorHAnsi" w:hAnsiTheme="minorHAnsi"/>
          <w:sz w:val="22"/>
          <w:szCs w:val="22"/>
        </w:rPr>
      </w:pPr>
    </w:p>
    <w:p w14:paraId="72DC3E44" w14:textId="518B7F48" w:rsidR="00E43C8F" w:rsidRPr="00AF1D4E" w:rsidRDefault="00AF1D4E" w:rsidP="00AD69B2">
      <w:pPr>
        <w:jc w:val="center"/>
        <w:rPr>
          <w:rFonts w:asciiTheme="minorHAnsi" w:hAnsiTheme="minorHAnsi"/>
          <w:b/>
          <w:sz w:val="24"/>
          <w:szCs w:val="22"/>
          <w:lang w:val="en-US"/>
        </w:rPr>
      </w:pPr>
      <w:r>
        <w:rPr>
          <w:rFonts w:asciiTheme="minorHAnsi" w:hAnsiTheme="minorHAnsi"/>
          <w:b/>
          <w:sz w:val="24"/>
          <w:szCs w:val="22"/>
          <w:lang w:val="en-US"/>
        </w:rPr>
        <w:t>CALCULATIONS</w:t>
      </w:r>
    </w:p>
    <w:p w14:paraId="064D9FAE" w14:textId="77777777" w:rsidR="00BC79D6" w:rsidRPr="00CC1618" w:rsidRDefault="00BC79D6" w:rsidP="007A1B5B">
      <w:pPr>
        <w:rPr>
          <w:rFonts w:asciiTheme="minorHAnsi" w:hAnsiTheme="minorHAnsi"/>
          <w:sz w:val="22"/>
          <w:szCs w:val="22"/>
        </w:rPr>
      </w:pPr>
    </w:p>
    <w:p w14:paraId="6AF39C1E" w14:textId="77777777" w:rsidR="00BC79D6" w:rsidRPr="00CC1618" w:rsidRDefault="00BC79D6" w:rsidP="007A1B5B">
      <w:pPr>
        <w:rPr>
          <w:rFonts w:asciiTheme="minorHAnsi" w:hAnsiTheme="minorHAnsi"/>
          <w:sz w:val="22"/>
          <w:szCs w:val="22"/>
        </w:rPr>
      </w:pPr>
    </w:p>
    <w:p w14:paraId="1EB916CC" w14:textId="77777777" w:rsidR="00BC79D6" w:rsidRPr="00CC1618" w:rsidRDefault="00BC79D6" w:rsidP="007A1B5B">
      <w:pPr>
        <w:rPr>
          <w:rFonts w:asciiTheme="minorHAnsi" w:hAnsiTheme="minorHAnsi"/>
          <w:sz w:val="22"/>
          <w:szCs w:val="22"/>
        </w:rPr>
      </w:pPr>
    </w:p>
    <w:p w14:paraId="3DAC592A" w14:textId="77777777" w:rsidR="00BC79D6" w:rsidRPr="00CC1618" w:rsidRDefault="00BC79D6" w:rsidP="007A1B5B">
      <w:pPr>
        <w:rPr>
          <w:rFonts w:asciiTheme="minorHAnsi" w:hAnsiTheme="minorHAnsi"/>
          <w:sz w:val="22"/>
          <w:szCs w:val="22"/>
        </w:rPr>
      </w:pPr>
    </w:p>
    <w:p w14:paraId="17E57DEC" w14:textId="77777777" w:rsidR="00BC79D6" w:rsidRPr="00CC1618" w:rsidRDefault="00BC79D6" w:rsidP="007A1B5B">
      <w:pPr>
        <w:rPr>
          <w:rFonts w:asciiTheme="minorHAnsi" w:hAnsiTheme="minorHAnsi"/>
          <w:sz w:val="22"/>
          <w:szCs w:val="22"/>
        </w:rPr>
      </w:pPr>
    </w:p>
    <w:p w14:paraId="5A1C7C28" w14:textId="77777777" w:rsidR="00BC79D6" w:rsidRPr="00CC1618" w:rsidRDefault="00BC79D6" w:rsidP="007A1B5B">
      <w:pPr>
        <w:rPr>
          <w:rFonts w:asciiTheme="minorHAnsi" w:hAnsiTheme="minorHAnsi"/>
          <w:sz w:val="22"/>
          <w:szCs w:val="22"/>
        </w:rPr>
      </w:pPr>
    </w:p>
    <w:p w14:paraId="11D3F7EE" w14:textId="77777777" w:rsidR="00BC79D6" w:rsidRPr="00CC1618" w:rsidRDefault="00BC79D6" w:rsidP="007A1B5B">
      <w:pPr>
        <w:rPr>
          <w:rFonts w:asciiTheme="minorHAnsi" w:hAnsiTheme="minorHAnsi"/>
          <w:sz w:val="22"/>
          <w:szCs w:val="22"/>
        </w:rPr>
      </w:pPr>
    </w:p>
    <w:p w14:paraId="0BDB206F" w14:textId="77777777" w:rsidR="00BC79D6" w:rsidRPr="00CC1618" w:rsidRDefault="00BC79D6" w:rsidP="007A1B5B">
      <w:pPr>
        <w:rPr>
          <w:rFonts w:asciiTheme="minorHAnsi" w:hAnsiTheme="minorHAnsi"/>
          <w:sz w:val="22"/>
          <w:szCs w:val="22"/>
        </w:rPr>
      </w:pPr>
    </w:p>
    <w:p w14:paraId="7077F3ED" w14:textId="77777777" w:rsidR="00BC79D6" w:rsidRPr="00CC1618" w:rsidRDefault="00BC79D6" w:rsidP="007A1B5B">
      <w:pPr>
        <w:rPr>
          <w:rFonts w:asciiTheme="minorHAnsi" w:hAnsiTheme="minorHAnsi"/>
          <w:sz w:val="22"/>
          <w:szCs w:val="22"/>
        </w:rPr>
      </w:pPr>
    </w:p>
    <w:p w14:paraId="44D5AE61" w14:textId="77777777" w:rsidR="00BC79D6" w:rsidRPr="00CC1618" w:rsidRDefault="00BC79D6" w:rsidP="007A1B5B">
      <w:pPr>
        <w:rPr>
          <w:rFonts w:asciiTheme="minorHAnsi" w:hAnsiTheme="minorHAnsi"/>
          <w:sz w:val="22"/>
          <w:szCs w:val="22"/>
        </w:rPr>
      </w:pPr>
    </w:p>
    <w:p w14:paraId="548F8CA3" w14:textId="77777777" w:rsidR="00BC79D6" w:rsidRPr="00CC1618" w:rsidRDefault="00BC79D6" w:rsidP="007A1B5B">
      <w:pPr>
        <w:rPr>
          <w:rFonts w:asciiTheme="minorHAnsi" w:hAnsiTheme="minorHAnsi"/>
          <w:sz w:val="22"/>
          <w:szCs w:val="22"/>
        </w:rPr>
      </w:pPr>
    </w:p>
    <w:p w14:paraId="22133B68" w14:textId="77777777" w:rsidR="00BC79D6" w:rsidRPr="00CC1618" w:rsidRDefault="00BC79D6" w:rsidP="007A1B5B">
      <w:pPr>
        <w:rPr>
          <w:rFonts w:asciiTheme="minorHAnsi" w:hAnsiTheme="minorHAnsi"/>
          <w:sz w:val="22"/>
          <w:szCs w:val="22"/>
        </w:rPr>
      </w:pPr>
    </w:p>
    <w:p w14:paraId="1D39E791" w14:textId="2664C4E2" w:rsidR="006345D5" w:rsidRPr="00CC1618" w:rsidRDefault="00AF1D4E" w:rsidP="009325DA">
      <w:pPr>
        <w:pStyle w:val="1"/>
        <w:rPr>
          <w:rFonts w:asciiTheme="minorHAnsi" w:hAnsiTheme="minorHAnsi"/>
          <w:sz w:val="22"/>
          <w:szCs w:val="22"/>
        </w:rPr>
      </w:pPr>
      <w:bookmarkStart w:id="3" w:name="_Toc33188721"/>
      <w:bookmarkStart w:id="4" w:name="_Hlk14345717"/>
      <w:r>
        <w:rPr>
          <w:rFonts w:asciiTheme="minorHAnsi" w:hAnsiTheme="minorHAnsi"/>
          <w:sz w:val="22"/>
          <w:szCs w:val="22"/>
          <w:lang w:val="en-US"/>
        </w:rPr>
        <w:lastRenderedPageBreak/>
        <w:t>Introduction</w:t>
      </w:r>
      <w:bookmarkEnd w:id="3"/>
    </w:p>
    <w:p w14:paraId="708DC204" w14:textId="5D2F4536" w:rsidR="00AF1D4E" w:rsidRPr="00AF1D4E" w:rsidRDefault="00AF1D4E" w:rsidP="00AF1D4E">
      <w:pPr>
        <w:pStyle w:val="par-norm"/>
        <w:rPr>
          <w:rFonts w:asciiTheme="minorHAnsi" w:hAnsiTheme="minorHAnsi" w:cs="Tahoma"/>
          <w:szCs w:val="22"/>
          <w:lang w:val="en-US"/>
        </w:rPr>
      </w:pPr>
      <w:r w:rsidRPr="00AF1D4E">
        <w:rPr>
          <w:rFonts w:asciiTheme="minorHAnsi" w:hAnsiTheme="minorHAnsi" w:cs="Tahoma"/>
          <w:szCs w:val="22"/>
          <w:lang w:val="en-US"/>
        </w:rPr>
        <w:t xml:space="preserve">This paper is the computational </w:t>
      </w:r>
      <w:r>
        <w:rPr>
          <w:rFonts w:asciiTheme="minorHAnsi" w:hAnsiTheme="minorHAnsi" w:cs="Tahoma"/>
          <w:szCs w:val="22"/>
          <w:lang w:val="en-US"/>
        </w:rPr>
        <w:t>part</w:t>
      </w:r>
      <w:r w:rsidRPr="00AF1D4E">
        <w:rPr>
          <w:rFonts w:asciiTheme="minorHAnsi" w:hAnsiTheme="minorHAnsi" w:cs="Tahoma"/>
          <w:szCs w:val="22"/>
          <w:lang w:val="en-US"/>
        </w:rPr>
        <w:t xml:space="preserve"> for the study of the application of photovoltaic (PV) systems of 20 kWp and electric car charging station.</w:t>
      </w:r>
    </w:p>
    <w:p w14:paraId="6BF022D8" w14:textId="46F7FCB0" w:rsidR="00AF1D4E" w:rsidRPr="00AF1D4E" w:rsidRDefault="00AF1D4E" w:rsidP="00AF1D4E">
      <w:pPr>
        <w:pStyle w:val="par-norm"/>
        <w:rPr>
          <w:rFonts w:asciiTheme="minorHAnsi" w:hAnsiTheme="minorHAnsi" w:cs="Tahoma"/>
          <w:szCs w:val="22"/>
          <w:lang w:val="en-US"/>
        </w:rPr>
      </w:pPr>
      <w:r w:rsidRPr="00AF1D4E">
        <w:rPr>
          <w:rFonts w:asciiTheme="minorHAnsi" w:hAnsiTheme="minorHAnsi" w:cs="Tahoma"/>
          <w:szCs w:val="22"/>
          <w:lang w:val="en-US"/>
        </w:rPr>
        <w:t xml:space="preserve">The calculations </w:t>
      </w:r>
      <w:proofErr w:type="gramStart"/>
      <w:r>
        <w:rPr>
          <w:rFonts w:asciiTheme="minorHAnsi" w:hAnsiTheme="minorHAnsi" w:cs="Tahoma"/>
          <w:szCs w:val="22"/>
          <w:lang w:val="en-US"/>
        </w:rPr>
        <w:t>concern</w:t>
      </w:r>
      <w:r w:rsidRPr="00AF1D4E">
        <w:rPr>
          <w:rFonts w:asciiTheme="minorHAnsi" w:hAnsiTheme="minorHAnsi" w:cs="Tahoma"/>
          <w:szCs w:val="22"/>
          <w:lang w:val="en-US"/>
        </w:rPr>
        <w:t xml:space="preserve">  both</w:t>
      </w:r>
      <w:proofErr w:type="gramEnd"/>
      <w:r w:rsidRPr="00AF1D4E">
        <w:rPr>
          <w:rFonts w:asciiTheme="minorHAnsi" w:hAnsiTheme="minorHAnsi" w:cs="Tahoma"/>
          <w:szCs w:val="22"/>
          <w:lang w:val="en-US"/>
        </w:rPr>
        <w:t xml:space="preserve"> the energy (power generation) and the electromechanical part (cables, boards, high current switching) of the Renewable Energy </w:t>
      </w:r>
      <w:r>
        <w:rPr>
          <w:rFonts w:asciiTheme="minorHAnsi" w:hAnsiTheme="minorHAnsi" w:cs="Tahoma"/>
          <w:szCs w:val="22"/>
          <w:lang w:val="en-US"/>
        </w:rPr>
        <w:t>f</w:t>
      </w:r>
      <w:r w:rsidRPr="00AF1D4E">
        <w:rPr>
          <w:rFonts w:asciiTheme="minorHAnsi" w:hAnsiTheme="minorHAnsi" w:cs="Tahoma"/>
          <w:szCs w:val="22"/>
          <w:lang w:val="en-US"/>
        </w:rPr>
        <w:t>acility and the charging station.</w:t>
      </w:r>
    </w:p>
    <w:p w14:paraId="0CC2DF09" w14:textId="313BB779" w:rsidR="00AF1D4E" w:rsidRPr="00AF1D4E" w:rsidRDefault="00AF1D4E" w:rsidP="006345D5">
      <w:pPr>
        <w:pStyle w:val="par-norm"/>
        <w:rPr>
          <w:rFonts w:asciiTheme="minorHAnsi" w:hAnsiTheme="minorHAnsi" w:cs="Tahoma"/>
          <w:szCs w:val="22"/>
          <w:lang w:val="en-US"/>
        </w:rPr>
      </w:pPr>
      <w:r>
        <w:rPr>
          <w:rFonts w:asciiTheme="minorHAnsi" w:hAnsiTheme="minorHAnsi" w:cs="Tahoma"/>
          <w:szCs w:val="22"/>
          <w:lang w:val="en-US"/>
        </w:rPr>
        <w:t>The p</w:t>
      </w:r>
      <w:r w:rsidRPr="00AF1D4E">
        <w:rPr>
          <w:rFonts w:asciiTheme="minorHAnsi" w:hAnsiTheme="minorHAnsi" w:cs="Tahoma"/>
          <w:szCs w:val="22"/>
          <w:lang w:val="en-US"/>
        </w:rPr>
        <w:t xml:space="preserve">ower generation was obtained using the tmy PVGIS database (https://ec.europa.eu/jrc/en/pvgis) and took into account the location of </w:t>
      </w:r>
      <w:r>
        <w:rPr>
          <w:rFonts w:asciiTheme="minorHAnsi" w:hAnsiTheme="minorHAnsi" w:cs="Tahoma"/>
          <w:szCs w:val="22"/>
          <w:lang w:val="en-US"/>
        </w:rPr>
        <w:t xml:space="preserve">the </w:t>
      </w:r>
      <w:r w:rsidRPr="00AF1D4E">
        <w:rPr>
          <w:rFonts w:asciiTheme="minorHAnsi" w:hAnsiTheme="minorHAnsi" w:cs="Tahoma"/>
          <w:szCs w:val="22"/>
          <w:lang w:val="en-US"/>
        </w:rPr>
        <w:t xml:space="preserve">installation, the type of </w:t>
      </w:r>
      <w:r>
        <w:rPr>
          <w:rFonts w:asciiTheme="minorHAnsi" w:hAnsiTheme="minorHAnsi" w:cs="Tahoma"/>
          <w:szCs w:val="22"/>
          <w:lang w:val="en-US"/>
        </w:rPr>
        <w:t xml:space="preserve">the </w:t>
      </w:r>
      <w:r w:rsidRPr="00AF1D4E">
        <w:rPr>
          <w:rFonts w:asciiTheme="minorHAnsi" w:hAnsiTheme="minorHAnsi" w:cs="Tahoma"/>
          <w:szCs w:val="22"/>
          <w:lang w:val="en-US"/>
        </w:rPr>
        <w:t xml:space="preserve">PV panels, the type of </w:t>
      </w:r>
      <w:r>
        <w:rPr>
          <w:rFonts w:asciiTheme="minorHAnsi" w:hAnsiTheme="minorHAnsi" w:cs="Tahoma"/>
          <w:szCs w:val="22"/>
          <w:lang w:val="en-US"/>
        </w:rPr>
        <w:t xml:space="preserve">the </w:t>
      </w:r>
      <w:r w:rsidRPr="00AF1D4E">
        <w:rPr>
          <w:rFonts w:asciiTheme="minorHAnsi" w:hAnsiTheme="minorHAnsi" w:cs="Tahoma"/>
          <w:szCs w:val="22"/>
          <w:lang w:val="en-US"/>
        </w:rPr>
        <w:t>inverters, the slope</w:t>
      </w:r>
      <w:r>
        <w:rPr>
          <w:rFonts w:asciiTheme="minorHAnsi" w:hAnsiTheme="minorHAnsi" w:cs="Tahoma"/>
          <w:szCs w:val="22"/>
          <w:lang w:val="en-US"/>
        </w:rPr>
        <w:t xml:space="preserve"> </w:t>
      </w:r>
      <w:r w:rsidRPr="00AF1D4E">
        <w:rPr>
          <w:rFonts w:asciiTheme="minorHAnsi" w:hAnsiTheme="minorHAnsi" w:cs="Tahoma"/>
          <w:szCs w:val="22"/>
          <w:lang w:val="en-US"/>
        </w:rPr>
        <w:t xml:space="preserve">and the orientation, </w:t>
      </w:r>
      <w:r>
        <w:rPr>
          <w:rFonts w:asciiTheme="minorHAnsi" w:hAnsiTheme="minorHAnsi" w:cs="Tahoma"/>
          <w:szCs w:val="22"/>
          <w:lang w:val="en-US"/>
        </w:rPr>
        <w:t>potential</w:t>
      </w:r>
      <w:r w:rsidRPr="00AF1D4E">
        <w:rPr>
          <w:rFonts w:asciiTheme="minorHAnsi" w:hAnsiTheme="minorHAnsi" w:cs="Tahoma"/>
          <w:szCs w:val="22"/>
          <w:lang w:val="en-US"/>
        </w:rPr>
        <w:t xml:space="preserve"> shading </w:t>
      </w:r>
      <w:r>
        <w:rPr>
          <w:rFonts w:asciiTheme="minorHAnsi" w:hAnsiTheme="minorHAnsi" w:cs="Tahoma"/>
          <w:szCs w:val="22"/>
          <w:lang w:val="en-US"/>
        </w:rPr>
        <w:t>caused by</w:t>
      </w:r>
      <w:r w:rsidRPr="00AF1D4E">
        <w:rPr>
          <w:rFonts w:asciiTheme="minorHAnsi" w:hAnsiTheme="minorHAnsi" w:cs="Tahoma"/>
          <w:szCs w:val="22"/>
          <w:lang w:val="en-US"/>
        </w:rPr>
        <w:t xml:space="preserve"> nearby buildings and the loss</w:t>
      </w:r>
      <w:r>
        <w:rPr>
          <w:rFonts w:asciiTheme="minorHAnsi" w:hAnsiTheme="minorHAnsi" w:cs="Tahoma"/>
          <w:szCs w:val="22"/>
          <w:lang w:val="en-US"/>
        </w:rPr>
        <w:t>es</w:t>
      </w:r>
      <w:r w:rsidRPr="00AF1D4E">
        <w:rPr>
          <w:rFonts w:asciiTheme="minorHAnsi" w:hAnsiTheme="minorHAnsi" w:cs="Tahoma"/>
          <w:szCs w:val="22"/>
          <w:lang w:val="en-US"/>
        </w:rPr>
        <w:t xml:space="preserve"> of </w:t>
      </w:r>
      <w:r>
        <w:rPr>
          <w:rFonts w:asciiTheme="minorHAnsi" w:hAnsiTheme="minorHAnsi" w:cs="Tahoma"/>
          <w:szCs w:val="22"/>
          <w:lang w:val="en-US"/>
        </w:rPr>
        <w:t xml:space="preserve">the </w:t>
      </w:r>
      <w:r w:rsidRPr="00AF1D4E">
        <w:rPr>
          <w:rFonts w:asciiTheme="minorHAnsi" w:hAnsiTheme="minorHAnsi" w:cs="Tahoma"/>
          <w:szCs w:val="22"/>
          <w:lang w:val="en-US"/>
        </w:rPr>
        <w:t>cabl</w:t>
      </w:r>
      <w:r>
        <w:rPr>
          <w:rFonts w:asciiTheme="minorHAnsi" w:hAnsiTheme="minorHAnsi" w:cs="Tahoma"/>
          <w:szCs w:val="22"/>
          <w:lang w:val="en-US"/>
        </w:rPr>
        <w:t>es</w:t>
      </w:r>
      <w:r w:rsidRPr="00AF1D4E">
        <w:rPr>
          <w:rFonts w:asciiTheme="minorHAnsi" w:hAnsiTheme="minorHAnsi" w:cs="Tahoma"/>
          <w:szCs w:val="22"/>
          <w:lang w:val="en-US"/>
        </w:rPr>
        <w:t>.</w:t>
      </w:r>
    </w:p>
    <w:p w14:paraId="09E7B9C1" w14:textId="21599C9A" w:rsidR="00AF1D4E" w:rsidRPr="00AF1D4E" w:rsidRDefault="00AF1D4E" w:rsidP="006345D5">
      <w:pPr>
        <w:pStyle w:val="par-norm"/>
        <w:rPr>
          <w:rFonts w:asciiTheme="minorHAnsi" w:hAnsiTheme="minorHAnsi" w:cs="Tahoma"/>
          <w:szCs w:val="22"/>
          <w:lang w:val="en-US"/>
        </w:rPr>
      </w:pPr>
      <w:r w:rsidRPr="00AF1D4E">
        <w:rPr>
          <w:rFonts w:asciiTheme="minorHAnsi" w:hAnsiTheme="minorHAnsi" w:cs="Tahoma"/>
          <w:szCs w:val="22"/>
          <w:lang w:val="en-US"/>
        </w:rPr>
        <w:t>In the E/M section the necessary cross sections and the voltage drop of the AC wiring were calculated, the switch</w:t>
      </w:r>
      <w:r>
        <w:rPr>
          <w:rFonts w:asciiTheme="minorHAnsi" w:hAnsiTheme="minorHAnsi" w:cs="Tahoma"/>
          <w:szCs w:val="22"/>
          <w:lang w:val="en-US"/>
        </w:rPr>
        <w:t>es</w:t>
      </w:r>
      <w:r w:rsidRPr="00AF1D4E">
        <w:rPr>
          <w:rFonts w:asciiTheme="minorHAnsi" w:hAnsiTheme="minorHAnsi" w:cs="Tahoma"/>
          <w:szCs w:val="22"/>
          <w:lang w:val="en-US"/>
        </w:rPr>
        <w:t xml:space="preserve"> were dimensioned and their selective protection was checked.</w:t>
      </w:r>
    </w:p>
    <w:p w14:paraId="2DF3E4E7" w14:textId="77777777" w:rsidR="00586D69" w:rsidRPr="00135C04" w:rsidRDefault="00586D69" w:rsidP="00586D69">
      <w:pPr>
        <w:pStyle w:val="par-norm"/>
        <w:rPr>
          <w:rFonts w:asciiTheme="minorHAnsi" w:hAnsiTheme="minorHAnsi" w:cs="Tahoma"/>
          <w:szCs w:val="22"/>
          <w:lang w:val="en-US"/>
        </w:rPr>
      </w:pPr>
    </w:p>
    <w:p w14:paraId="00A13402" w14:textId="5FD127C5" w:rsidR="00586D69" w:rsidRPr="00135C04" w:rsidRDefault="00586D69" w:rsidP="00586D69">
      <w:pPr>
        <w:pStyle w:val="par-norm"/>
        <w:rPr>
          <w:rFonts w:asciiTheme="minorHAnsi" w:hAnsiTheme="minorHAnsi" w:cs="Tahoma"/>
          <w:szCs w:val="22"/>
          <w:lang w:val="en-US"/>
        </w:rPr>
      </w:pPr>
      <w:r w:rsidRPr="00135C04">
        <w:rPr>
          <w:rFonts w:asciiTheme="minorHAnsi" w:hAnsiTheme="minorHAnsi" w:cs="Tahoma"/>
          <w:szCs w:val="22"/>
          <w:lang w:val="en-US"/>
        </w:rPr>
        <w:tab/>
      </w:r>
      <w:r w:rsidRPr="00135C04">
        <w:rPr>
          <w:rFonts w:asciiTheme="minorHAnsi" w:hAnsiTheme="minorHAnsi" w:cs="Tahoma"/>
          <w:szCs w:val="22"/>
          <w:lang w:val="en-US"/>
        </w:rPr>
        <w:tab/>
      </w:r>
      <w:r w:rsidRPr="00135C04">
        <w:rPr>
          <w:rFonts w:asciiTheme="minorHAnsi" w:hAnsiTheme="minorHAnsi" w:cs="Tahoma"/>
          <w:szCs w:val="22"/>
          <w:lang w:val="en-US"/>
        </w:rPr>
        <w:tab/>
      </w:r>
      <w:r w:rsidRPr="00135C04">
        <w:rPr>
          <w:rFonts w:asciiTheme="minorHAnsi" w:hAnsiTheme="minorHAnsi" w:cs="Tahoma"/>
          <w:szCs w:val="22"/>
          <w:lang w:val="en-US"/>
        </w:rPr>
        <w:tab/>
      </w:r>
      <w:r w:rsidRPr="00135C04">
        <w:rPr>
          <w:rFonts w:asciiTheme="minorHAnsi" w:hAnsiTheme="minorHAnsi" w:cs="Tahoma"/>
          <w:szCs w:val="22"/>
          <w:lang w:val="en-US"/>
        </w:rPr>
        <w:tab/>
      </w:r>
      <w:r w:rsidRPr="00135C04">
        <w:rPr>
          <w:rFonts w:asciiTheme="minorHAnsi" w:hAnsiTheme="minorHAnsi" w:cs="Tahoma"/>
          <w:szCs w:val="22"/>
          <w:lang w:val="en-US"/>
        </w:rPr>
        <w:tab/>
      </w:r>
      <w:r w:rsidRPr="00135C04">
        <w:rPr>
          <w:rFonts w:asciiTheme="minorHAnsi" w:hAnsiTheme="minorHAnsi" w:cs="Tahoma"/>
          <w:szCs w:val="22"/>
          <w:lang w:val="en-US"/>
        </w:rPr>
        <w:tab/>
      </w:r>
      <w:r w:rsidRPr="00135C04">
        <w:rPr>
          <w:rFonts w:asciiTheme="minorHAnsi" w:hAnsiTheme="minorHAnsi" w:cs="Tahoma"/>
          <w:szCs w:val="22"/>
          <w:lang w:val="en-US"/>
        </w:rPr>
        <w:tab/>
      </w:r>
      <w:r w:rsidRPr="00135C04">
        <w:rPr>
          <w:rFonts w:asciiTheme="minorHAnsi" w:hAnsiTheme="minorHAnsi" w:cs="Tahoma"/>
          <w:szCs w:val="22"/>
          <w:lang w:val="en-US"/>
        </w:rPr>
        <w:tab/>
        <w:t xml:space="preserve"> </w:t>
      </w:r>
    </w:p>
    <w:bookmarkEnd w:id="4"/>
    <w:p w14:paraId="4354EC25" w14:textId="2A9401BF" w:rsidR="00436D57" w:rsidRPr="00135C04" w:rsidRDefault="00436D57" w:rsidP="000F60D6">
      <w:pPr>
        <w:jc w:val="right"/>
        <w:rPr>
          <w:rFonts w:asciiTheme="minorHAnsi" w:hAnsiTheme="minorHAnsi"/>
          <w:sz w:val="22"/>
          <w:szCs w:val="22"/>
          <w:lang w:val="en-US"/>
        </w:rPr>
      </w:pPr>
    </w:p>
    <w:p w14:paraId="2BF422DB" w14:textId="1AB3605B" w:rsidR="006345D5" w:rsidRPr="00CC1618" w:rsidRDefault="006345D5" w:rsidP="004C2F2F">
      <w:pPr>
        <w:pStyle w:val="1"/>
        <w:rPr>
          <w:rFonts w:asciiTheme="minorHAnsi" w:hAnsiTheme="minorHAnsi"/>
          <w:sz w:val="22"/>
          <w:szCs w:val="22"/>
        </w:rPr>
      </w:pPr>
      <w:r w:rsidRPr="00135C04">
        <w:rPr>
          <w:rFonts w:asciiTheme="minorHAnsi" w:hAnsiTheme="minorHAnsi"/>
          <w:sz w:val="22"/>
          <w:szCs w:val="22"/>
          <w:lang w:val="en-US"/>
        </w:rPr>
        <w:br w:type="page"/>
      </w:r>
      <w:bookmarkStart w:id="5" w:name="_Toc33188722"/>
      <w:r w:rsidR="005C7BA0">
        <w:rPr>
          <w:rFonts w:asciiTheme="minorHAnsi" w:hAnsiTheme="minorHAnsi"/>
          <w:sz w:val="22"/>
          <w:szCs w:val="22"/>
          <w:lang w:val="en-US"/>
        </w:rPr>
        <w:lastRenderedPageBreak/>
        <w:t>Strong Current Installation Calculations</w:t>
      </w:r>
      <w:bookmarkEnd w:id="5"/>
    </w:p>
    <w:p w14:paraId="4FEA0193" w14:textId="2461051C" w:rsidR="006345D5" w:rsidRPr="00CC1618" w:rsidRDefault="005C7BA0" w:rsidP="007A1B5B">
      <w:pPr>
        <w:pStyle w:val="2"/>
        <w:rPr>
          <w:rFonts w:asciiTheme="minorHAnsi" w:eastAsia="Arial Unicode MS" w:hAnsiTheme="minorHAnsi"/>
          <w:sz w:val="22"/>
          <w:szCs w:val="22"/>
        </w:rPr>
      </w:pPr>
      <w:bookmarkStart w:id="6" w:name="_Toc33188723"/>
      <w:r>
        <w:rPr>
          <w:rFonts w:asciiTheme="minorHAnsi" w:hAnsiTheme="minorHAnsi"/>
          <w:sz w:val="22"/>
          <w:szCs w:val="22"/>
          <w:lang w:val="en-US"/>
        </w:rPr>
        <w:t>General</w:t>
      </w:r>
      <w:bookmarkEnd w:id="6"/>
    </w:p>
    <w:p w14:paraId="3F8BF8CE" w14:textId="3B95602A" w:rsidR="005C7BA0" w:rsidRPr="005C7BA0" w:rsidRDefault="005C7BA0" w:rsidP="007A1B5B">
      <w:pPr>
        <w:rPr>
          <w:rFonts w:asciiTheme="minorHAnsi" w:hAnsiTheme="minorHAnsi"/>
          <w:sz w:val="22"/>
          <w:szCs w:val="22"/>
          <w:lang w:val="en-US"/>
        </w:rPr>
      </w:pPr>
      <w:r w:rsidRPr="005C7BA0">
        <w:rPr>
          <w:rFonts w:asciiTheme="minorHAnsi" w:hAnsiTheme="minorHAnsi"/>
          <w:sz w:val="22"/>
          <w:szCs w:val="22"/>
          <w:lang w:val="en-US"/>
        </w:rPr>
        <w:t>This study refers to the electrical installations of the above project.</w:t>
      </w:r>
    </w:p>
    <w:p w14:paraId="67A1FF89" w14:textId="21F60818" w:rsidR="006345D5" w:rsidRPr="00CC1618" w:rsidRDefault="005C7BA0" w:rsidP="007A1B5B">
      <w:pPr>
        <w:pStyle w:val="2"/>
        <w:rPr>
          <w:rFonts w:asciiTheme="minorHAnsi" w:eastAsia="Arial Unicode MS" w:hAnsiTheme="minorHAnsi"/>
          <w:sz w:val="22"/>
          <w:szCs w:val="22"/>
        </w:rPr>
      </w:pPr>
      <w:bookmarkStart w:id="7" w:name="_Toc33188724"/>
      <w:r>
        <w:rPr>
          <w:rFonts w:asciiTheme="minorHAnsi" w:hAnsiTheme="minorHAnsi"/>
          <w:sz w:val="22"/>
          <w:szCs w:val="22"/>
          <w:lang w:val="en-US"/>
        </w:rPr>
        <w:t>Regulations</w:t>
      </w:r>
      <w:bookmarkEnd w:id="7"/>
    </w:p>
    <w:p w14:paraId="4ACA1361" w14:textId="1449BFC2" w:rsidR="005C7BA0" w:rsidRDefault="005C7BA0" w:rsidP="007A1B5B">
      <w:pPr>
        <w:rPr>
          <w:rFonts w:asciiTheme="minorHAnsi" w:hAnsiTheme="minorHAnsi"/>
          <w:sz w:val="22"/>
          <w:szCs w:val="22"/>
          <w:lang w:val="en-US"/>
        </w:rPr>
      </w:pPr>
      <w:r w:rsidRPr="005C7BA0">
        <w:rPr>
          <w:rFonts w:asciiTheme="minorHAnsi" w:hAnsiTheme="minorHAnsi"/>
          <w:sz w:val="22"/>
          <w:szCs w:val="22"/>
          <w:lang w:val="en-US"/>
        </w:rPr>
        <w:t xml:space="preserve">The electrical installations </w:t>
      </w:r>
      <w:r w:rsidR="006E48C3">
        <w:rPr>
          <w:rFonts w:asciiTheme="minorHAnsi" w:hAnsiTheme="minorHAnsi"/>
          <w:sz w:val="22"/>
          <w:szCs w:val="22"/>
          <w:lang w:val="en-US"/>
        </w:rPr>
        <w:t>will be</w:t>
      </w:r>
      <w:r w:rsidRPr="005C7BA0">
        <w:rPr>
          <w:rFonts w:asciiTheme="minorHAnsi" w:hAnsi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>planned</w:t>
      </w:r>
      <w:r w:rsidRPr="005C7BA0">
        <w:rPr>
          <w:rFonts w:asciiTheme="minorHAnsi" w:hAnsiTheme="minorHAnsi"/>
          <w:sz w:val="22"/>
          <w:szCs w:val="22"/>
          <w:lang w:val="en-US"/>
        </w:rPr>
        <w:t xml:space="preserve"> in accordance with</w:t>
      </w:r>
      <w:r w:rsidR="006E48C3"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5C7BA0">
        <w:rPr>
          <w:rFonts w:asciiTheme="minorHAnsi" w:hAnsiTheme="minorHAnsi"/>
          <w:sz w:val="22"/>
          <w:szCs w:val="22"/>
          <w:lang w:val="en-US"/>
        </w:rPr>
        <w:t>th</w:t>
      </w:r>
      <w:r w:rsidR="006E48C3">
        <w:rPr>
          <w:rFonts w:asciiTheme="minorHAnsi" w:hAnsiTheme="minorHAnsi"/>
          <w:sz w:val="22"/>
          <w:szCs w:val="22"/>
          <w:lang w:val="en-US"/>
        </w:rPr>
        <w:t>e</w:t>
      </w:r>
      <w:r w:rsidRPr="005C7BA0">
        <w:rPr>
          <w:rFonts w:asciiTheme="minorHAnsi" w:hAnsiTheme="minorHAnsi"/>
          <w:sz w:val="22"/>
          <w:szCs w:val="22"/>
          <w:lang w:val="en-US"/>
        </w:rPr>
        <w:t xml:space="preserve"> regulations</w:t>
      </w:r>
      <w:r w:rsidR="006E48C3">
        <w:rPr>
          <w:rFonts w:asciiTheme="minorHAnsi" w:hAnsiTheme="minorHAnsi"/>
          <w:sz w:val="22"/>
          <w:szCs w:val="22"/>
          <w:lang w:val="en-US"/>
        </w:rPr>
        <w:t xml:space="preserve"> of the country.</w:t>
      </w:r>
    </w:p>
    <w:p w14:paraId="04BA71E3" w14:textId="3A350D63" w:rsidR="006345D5" w:rsidRPr="00CC1618" w:rsidRDefault="005C7BA0" w:rsidP="007A1B5B">
      <w:pPr>
        <w:pStyle w:val="2"/>
        <w:rPr>
          <w:rFonts w:asciiTheme="minorHAnsi" w:eastAsia="Arial Unicode MS" w:hAnsiTheme="minorHAnsi"/>
          <w:sz w:val="22"/>
          <w:szCs w:val="22"/>
        </w:rPr>
      </w:pPr>
      <w:bookmarkStart w:id="8" w:name="_Toc33188725"/>
      <w:r>
        <w:rPr>
          <w:rFonts w:asciiTheme="minorHAnsi" w:hAnsiTheme="minorHAnsi"/>
          <w:sz w:val="22"/>
          <w:szCs w:val="22"/>
          <w:lang w:val="en-US"/>
        </w:rPr>
        <w:t>Technical aids</w:t>
      </w:r>
      <w:bookmarkEnd w:id="8"/>
    </w:p>
    <w:p w14:paraId="005A1FCF" w14:textId="07C7CF6C" w:rsidR="005C7BA0" w:rsidRDefault="005C7BA0" w:rsidP="0047122A">
      <w:pPr>
        <w:rPr>
          <w:rFonts w:asciiTheme="minorHAnsi" w:hAnsiTheme="minorHAnsi"/>
          <w:sz w:val="22"/>
          <w:szCs w:val="22"/>
          <w:lang w:val="en-US"/>
        </w:rPr>
      </w:pPr>
      <w:bookmarkStart w:id="9" w:name="_Toc202236927"/>
      <w:r>
        <w:rPr>
          <w:rFonts w:asciiTheme="minorHAnsi" w:hAnsiTheme="minorHAnsi"/>
          <w:sz w:val="22"/>
          <w:szCs w:val="22"/>
          <w:lang w:val="en-US"/>
        </w:rPr>
        <w:t xml:space="preserve">In order </w:t>
      </w:r>
      <w:r w:rsidRPr="005C7BA0">
        <w:rPr>
          <w:rFonts w:asciiTheme="minorHAnsi" w:hAnsiTheme="minorHAnsi"/>
          <w:sz w:val="22"/>
          <w:szCs w:val="22"/>
          <w:lang w:val="en-US"/>
        </w:rPr>
        <w:t>to draft the study</w:t>
      </w:r>
      <w:r>
        <w:rPr>
          <w:rFonts w:asciiTheme="minorHAnsi" w:hAnsiTheme="minorHAnsi"/>
          <w:sz w:val="22"/>
          <w:szCs w:val="22"/>
          <w:lang w:val="en-US"/>
        </w:rPr>
        <w:t xml:space="preserve"> t</w:t>
      </w:r>
      <w:r w:rsidRPr="005C7BA0">
        <w:rPr>
          <w:rFonts w:asciiTheme="minorHAnsi" w:hAnsiTheme="minorHAnsi"/>
          <w:sz w:val="22"/>
          <w:szCs w:val="22"/>
          <w:lang w:val="en-US"/>
        </w:rPr>
        <w:t>he following technical aids were used:</w:t>
      </w:r>
    </w:p>
    <w:p w14:paraId="278024E2" w14:textId="77777777" w:rsidR="005C7BA0" w:rsidRPr="005C7BA0" w:rsidRDefault="005C7BA0" w:rsidP="005C7BA0">
      <w:pPr>
        <w:rPr>
          <w:rFonts w:asciiTheme="minorHAnsi" w:hAnsiTheme="minorHAnsi"/>
          <w:sz w:val="22"/>
          <w:szCs w:val="22"/>
          <w:lang w:val="en-US"/>
        </w:rPr>
      </w:pPr>
      <w:r w:rsidRPr="005C7BA0">
        <w:rPr>
          <w:rFonts w:asciiTheme="minorHAnsi" w:hAnsiTheme="minorHAnsi"/>
          <w:sz w:val="22"/>
          <w:szCs w:val="22"/>
          <w:lang w:val="en-US"/>
        </w:rPr>
        <w:t>• Planning and Installing Photovoltaic Systems: A Guide for Installers, Architects and Engineers, German Solar Energy Society (DGS).</w:t>
      </w:r>
    </w:p>
    <w:p w14:paraId="7A13AB1E" w14:textId="6EF6467E" w:rsidR="005C7BA0" w:rsidRPr="005C7BA0" w:rsidRDefault="005C7BA0" w:rsidP="005C7BA0">
      <w:pPr>
        <w:rPr>
          <w:rFonts w:asciiTheme="minorHAnsi" w:hAnsiTheme="minorHAnsi"/>
          <w:sz w:val="22"/>
          <w:szCs w:val="22"/>
          <w:lang w:val="en-US"/>
        </w:rPr>
      </w:pPr>
      <w:r w:rsidRPr="005C7BA0">
        <w:rPr>
          <w:rFonts w:asciiTheme="minorHAnsi" w:hAnsiTheme="minorHAnsi"/>
          <w:sz w:val="22"/>
          <w:szCs w:val="22"/>
          <w:lang w:val="en-US"/>
        </w:rPr>
        <w:t>• P. Dokopoulo</w:t>
      </w:r>
      <w:r>
        <w:rPr>
          <w:rFonts w:asciiTheme="minorHAnsi" w:hAnsiTheme="minorHAnsi"/>
          <w:sz w:val="22"/>
          <w:szCs w:val="22"/>
          <w:lang w:val="en-US"/>
        </w:rPr>
        <w:t>s</w:t>
      </w:r>
      <w:r w:rsidRPr="005C7BA0">
        <w:rPr>
          <w:rFonts w:asciiTheme="minorHAnsi" w:hAnsiTheme="minorHAnsi"/>
          <w:sz w:val="22"/>
          <w:szCs w:val="22"/>
          <w:lang w:val="en-US"/>
        </w:rPr>
        <w:t xml:space="preserve"> "Internal Electrical Installations".</w:t>
      </w:r>
    </w:p>
    <w:p w14:paraId="176D2453" w14:textId="5F98A6DE" w:rsidR="005C7BA0" w:rsidRDefault="005C7BA0" w:rsidP="005C7BA0">
      <w:pPr>
        <w:rPr>
          <w:rFonts w:asciiTheme="minorHAnsi" w:hAnsiTheme="minorHAnsi"/>
          <w:sz w:val="22"/>
          <w:szCs w:val="22"/>
          <w:lang w:val="en-US"/>
        </w:rPr>
      </w:pPr>
      <w:r w:rsidRPr="005C7BA0">
        <w:rPr>
          <w:rFonts w:asciiTheme="minorHAnsi" w:hAnsiTheme="minorHAnsi"/>
          <w:sz w:val="22"/>
          <w:szCs w:val="22"/>
          <w:lang w:val="en-US"/>
        </w:rPr>
        <w:t>• Siemens, "Electrical Installations Handbook", Wiley, 3rd Edition 2000.</w:t>
      </w:r>
    </w:p>
    <w:p w14:paraId="603EA915" w14:textId="77777777" w:rsidR="00E578CD" w:rsidRPr="00CC1618" w:rsidRDefault="00E578CD" w:rsidP="005C7BA0">
      <w:pPr>
        <w:rPr>
          <w:rFonts w:asciiTheme="minorHAnsi" w:hAnsiTheme="minorHAnsi"/>
          <w:sz w:val="22"/>
          <w:szCs w:val="22"/>
          <w:lang w:val="en-US"/>
        </w:rPr>
      </w:pPr>
    </w:p>
    <w:p w14:paraId="4F048D3A" w14:textId="4683BE10" w:rsidR="00083F88" w:rsidRPr="00CC1618" w:rsidRDefault="005C7BA0" w:rsidP="00083F88">
      <w:pPr>
        <w:pStyle w:val="2"/>
        <w:rPr>
          <w:rFonts w:asciiTheme="minorHAnsi" w:hAnsiTheme="minorHAnsi"/>
          <w:sz w:val="22"/>
          <w:szCs w:val="22"/>
        </w:rPr>
      </w:pPr>
      <w:bookmarkStart w:id="10" w:name="_Toc33188726"/>
      <w:r>
        <w:rPr>
          <w:rFonts w:asciiTheme="minorHAnsi" w:hAnsiTheme="minorHAnsi"/>
          <w:sz w:val="22"/>
          <w:szCs w:val="22"/>
          <w:lang w:val="en-US"/>
        </w:rPr>
        <w:t>Energy Calculation Parameters</w:t>
      </w:r>
      <w:bookmarkEnd w:id="10"/>
    </w:p>
    <w:p w14:paraId="7CAAD8A9" w14:textId="34062629" w:rsidR="00083F88" w:rsidRPr="00CC1618" w:rsidRDefault="005C7BA0" w:rsidP="00083F88">
      <w:pPr>
        <w:pStyle w:val="3"/>
        <w:rPr>
          <w:rFonts w:asciiTheme="minorHAnsi" w:hAnsiTheme="minorHAnsi"/>
          <w:sz w:val="22"/>
          <w:szCs w:val="22"/>
        </w:rPr>
      </w:pPr>
      <w:bookmarkStart w:id="11" w:name="_Toc33188727"/>
      <w:r>
        <w:rPr>
          <w:rFonts w:asciiTheme="minorHAnsi" w:hAnsiTheme="minorHAnsi"/>
          <w:sz w:val="22"/>
          <w:szCs w:val="22"/>
          <w:lang w:val="en-US"/>
        </w:rPr>
        <w:t>Climatic Data</w:t>
      </w:r>
      <w:bookmarkEnd w:id="11"/>
    </w:p>
    <w:p w14:paraId="6AE43F66" w14:textId="77777777" w:rsidR="00A250B9" w:rsidRPr="00A250B9" w:rsidRDefault="00A250B9" w:rsidP="00A250B9">
      <w:pPr>
        <w:rPr>
          <w:rFonts w:asciiTheme="minorHAnsi" w:hAnsiTheme="minorHAnsi"/>
          <w:sz w:val="22"/>
          <w:szCs w:val="22"/>
          <w:lang w:val="en-US"/>
        </w:rPr>
      </w:pPr>
      <w:r w:rsidRPr="00A250B9">
        <w:rPr>
          <w:rFonts w:asciiTheme="minorHAnsi" w:hAnsiTheme="minorHAnsi"/>
          <w:sz w:val="22"/>
          <w:szCs w:val="22"/>
          <w:lang w:val="en-US"/>
        </w:rPr>
        <w:t>The climate data of the region as obtained from the tmy PVGIS database (https://re.jrc.ec.europa.eu/pvgis/) were used to calculate the energy consumption of the PV System.</w:t>
      </w:r>
    </w:p>
    <w:p w14:paraId="20F58035" w14:textId="022BCACA" w:rsidR="00A250B9" w:rsidRPr="00A250B9" w:rsidRDefault="00A250B9" w:rsidP="00A250B9">
      <w:pPr>
        <w:rPr>
          <w:rFonts w:asciiTheme="minorHAnsi" w:hAnsiTheme="minorHAnsi"/>
          <w:sz w:val="22"/>
          <w:szCs w:val="22"/>
          <w:lang w:val="en-US"/>
        </w:rPr>
      </w:pPr>
      <w:r w:rsidRPr="00A250B9">
        <w:rPr>
          <w:rFonts w:asciiTheme="minorHAnsi" w:hAnsiTheme="minorHAnsi"/>
          <w:sz w:val="22"/>
          <w:szCs w:val="22"/>
          <w:lang w:val="en-US"/>
        </w:rPr>
        <w:t xml:space="preserve">The chart below shows the annual temperature in </w:t>
      </w:r>
      <w:r w:rsidR="00F85770">
        <w:rPr>
          <w:rFonts w:asciiTheme="minorHAnsi" w:hAnsiTheme="minorHAnsi"/>
          <w:sz w:val="22"/>
          <w:szCs w:val="22"/>
          <w:lang w:val="en-US"/>
        </w:rPr>
        <w:t>Bitola</w:t>
      </w:r>
      <w:r w:rsidRPr="00A250B9">
        <w:rPr>
          <w:rFonts w:asciiTheme="minorHAnsi" w:hAnsiTheme="minorHAnsi"/>
          <w:sz w:val="22"/>
          <w:szCs w:val="22"/>
          <w:lang w:val="en-US"/>
        </w:rPr>
        <w:t>. Its average value is 12.33˚C.</w:t>
      </w:r>
    </w:p>
    <w:p w14:paraId="2B1BD87F" w14:textId="77777777" w:rsidR="00E578CD" w:rsidRPr="00CC1618" w:rsidRDefault="00E578CD" w:rsidP="00E578CD">
      <w:pPr>
        <w:pStyle w:val="a9"/>
        <w:keepNext/>
        <w:spacing w:before="60" w:after="60" w:line="240" w:lineRule="auto"/>
        <w:ind w:left="1559" w:hanging="1559"/>
        <w:jc w:val="center"/>
        <w:rPr>
          <w:rFonts w:asciiTheme="minorHAnsi" w:hAnsiTheme="minorHAnsi"/>
          <w:sz w:val="24"/>
          <w:szCs w:val="22"/>
        </w:rPr>
      </w:pPr>
      <w:r w:rsidRPr="00CC1618">
        <w:rPr>
          <w:rFonts w:asciiTheme="minorHAnsi" w:hAnsiTheme="minorHAnsi"/>
          <w:b w:val="0"/>
          <w:noProof/>
          <w:snapToGrid/>
          <w:lang w:val="el-GR" w:eastAsia="el-GR"/>
        </w:rPr>
        <w:lastRenderedPageBreak/>
        <w:drawing>
          <wp:inline distT="0" distB="0" distL="0" distR="0" wp14:anchorId="1BF923C5" wp14:editId="75670F93">
            <wp:extent cx="5054136" cy="2417503"/>
            <wp:effectExtent l="0" t="0" r="0" b="190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ry bulb temperature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4136" cy="24175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18AF0B" w14:textId="2EC4D09E" w:rsidR="001153BC" w:rsidRPr="00A250B9" w:rsidRDefault="00E578CD" w:rsidP="00E578CD">
      <w:pPr>
        <w:rPr>
          <w:rFonts w:asciiTheme="minorHAnsi" w:hAnsiTheme="minorHAnsi" w:cstheme="minorHAnsi"/>
          <w:sz w:val="24"/>
          <w:szCs w:val="24"/>
          <w:lang w:val="en-US"/>
        </w:rPr>
      </w:pPr>
      <w:bookmarkStart w:id="12" w:name="_Hlk14280036"/>
      <w:r w:rsidRPr="00CC1618">
        <w:rPr>
          <w:rFonts w:asciiTheme="minorHAnsi" w:hAnsiTheme="minorHAnsi" w:cstheme="minorHAnsi"/>
          <w:b/>
          <w:sz w:val="24"/>
          <w:szCs w:val="24"/>
        </w:rPr>
        <w:t>Εικόνα</w:t>
      </w:r>
      <w:r w:rsidRPr="00A250B9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  <w:r w:rsidRPr="00CC1618">
        <w:rPr>
          <w:rFonts w:asciiTheme="minorHAnsi" w:hAnsiTheme="minorHAnsi" w:cstheme="minorHAnsi"/>
          <w:b/>
          <w:sz w:val="24"/>
          <w:szCs w:val="24"/>
        </w:rPr>
        <w:fldChar w:fldCharType="begin"/>
      </w:r>
      <w:r w:rsidRPr="00A250B9">
        <w:rPr>
          <w:rFonts w:asciiTheme="minorHAnsi" w:hAnsiTheme="minorHAnsi" w:cstheme="minorHAnsi"/>
          <w:b/>
          <w:sz w:val="24"/>
          <w:szCs w:val="24"/>
          <w:lang w:val="en-US"/>
        </w:rPr>
        <w:instrText xml:space="preserve"> STYLEREF 1 \s </w:instrText>
      </w:r>
      <w:r w:rsidRPr="00CC1618">
        <w:rPr>
          <w:rFonts w:asciiTheme="minorHAnsi" w:hAnsiTheme="minorHAnsi" w:cstheme="minorHAnsi"/>
          <w:b/>
          <w:sz w:val="24"/>
          <w:szCs w:val="24"/>
        </w:rPr>
        <w:fldChar w:fldCharType="separate"/>
      </w:r>
      <w:r w:rsidRPr="00A250B9">
        <w:rPr>
          <w:rFonts w:asciiTheme="minorHAnsi" w:hAnsiTheme="minorHAnsi" w:cstheme="minorHAnsi"/>
          <w:b/>
          <w:noProof/>
          <w:sz w:val="24"/>
          <w:szCs w:val="24"/>
          <w:lang w:val="en-US"/>
        </w:rPr>
        <w:t>2</w:t>
      </w:r>
      <w:r w:rsidRPr="00CC1618">
        <w:rPr>
          <w:rFonts w:asciiTheme="minorHAnsi" w:hAnsiTheme="minorHAnsi" w:cstheme="minorHAnsi"/>
          <w:b/>
          <w:sz w:val="24"/>
          <w:szCs w:val="24"/>
        </w:rPr>
        <w:fldChar w:fldCharType="end"/>
      </w:r>
      <w:r w:rsidRPr="00A250B9">
        <w:rPr>
          <w:rFonts w:asciiTheme="minorHAnsi" w:hAnsiTheme="minorHAnsi" w:cstheme="minorHAnsi"/>
          <w:b/>
          <w:sz w:val="24"/>
          <w:szCs w:val="24"/>
          <w:lang w:val="en-US"/>
        </w:rPr>
        <w:t>.1</w:t>
      </w:r>
      <w:r w:rsidRPr="00A250B9">
        <w:rPr>
          <w:rFonts w:asciiTheme="minorHAnsi" w:hAnsiTheme="minorHAnsi" w:cstheme="minorHAnsi"/>
          <w:sz w:val="24"/>
          <w:szCs w:val="24"/>
          <w:lang w:val="en-US"/>
        </w:rPr>
        <w:tab/>
      </w:r>
      <w:r w:rsidR="00A250B9">
        <w:rPr>
          <w:rFonts w:asciiTheme="minorHAnsi" w:hAnsiTheme="minorHAnsi" w:cstheme="minorHAnsi"/>
          <w:sz w:val="24"/>
          <w:szCs w:val="24"/>
          <w:lang w:val="en-US"/>
        </w:rPr>
        <w:t>Annual Temperature at</w:t>
      </w:r>
      <w:r w:rsidRPr="00A250B9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890A99">
        <w:rPr>
          <w:rFonts w:asciiTheme="minorHAnsi" w:hAnsiTheme="minorHAnsi" w:cstheme="minorHAnsi"/>
          <w:sz w:val="24"/>
          <w:szCs w:val="24"/>
          <w:lang w:val="en-US"/>
        </w:rPr>
        <w:t>Bitola</w:t>
      </w:r>
    </w:p>
    <w:p w14:paraId="24A5BA4E" w14:textId="37DD6256" w:rsidR="00A250B9" w:rsidRPr="00A250B9" w:rsidRDefault="00A250B9" w:rsidP="00E578CD">
      <w:pPr>
        <w:rPr>
          <w:rFonts w:asciiTheme="minorHAnsi" w:hAnsiTheme="minorHAnsi" w:cstheme="minorHAnsi"/>
          <w:sz w:val="24"/>
          <w:szCs w:val="24"/>
          <w:lang w:val="en-US"/>
        </w:rPr>
      </w:pPr>
      <w:r w:rsidRPr="00A250B9">
        <w:rPr>
          <w:rFonts w:asciiTheme="minorHAnsi" w:hAnsiTheme="minorHAnsi" w:cstheme="minorHAnsi"/>
          <w:sz w:val="24"/>
          <w:szCs w:val="24"/>
          <w:lang w:val="en-US"/>
        </w:rPr>
        <w:t xml:space="preserve">The figures below show the annual </w:t>
      </w:r>
      <w:r>
        <w:rPr>
          <w:rFonts w:asciiTheme="minorHAnsi" w:hAnsiTheme="minorHAnsi" w:cstheme="minorHAnsi"/>
          <w:sz w:val="24"/>
          <w:szCs w:val="24"/>
          <w:lang w:val="en-US"/>
        </w:rPr>
        <w:t>global</w:t>
      </w:r>
      <w:r w:rsidRPr="00A250B9">
        <w:rPr>
          <w:rFonts w:asciiTheme="minorHAnsi" w:hAnsiTheme="minorHAnsi" w:cstheme="minorHAnsi"/>
          <w:sz w:val="24"/>
          <w:szCs w:val="24"/>
          <w:lang w:val="en-US"/>
        </w:rPr>
        <w:t xml:space="preserve"> horizontal radiation and the diffuse horizontal radiation.</w:t>
      </w:r>
    </w:p>
    <w:p w14:paraId="0C55C6F1" w14:textId="091CE903" w:rsidR="001153BC" w:rsidRPr="00CC1618" w:rsidRDefault="001153BC" w:rsidP="001153BC">
      <w:pPr>
        <w:jc w:val="center"/>
        <w:rPr>
          <w:rFonts w:asciiTheme="minorHAnsi" w:hAnsiTheme="minorHAnsi" w:cstheme="minorHAnsi"/>
          <w:sz w:val="24"/>
          <w:szCs w:val="24"/>
        </w:rPr>
      </w:pPr>
      <w:r w:rsidRPr="00CC1618">
        <w:rPr>
          <w:rFonts w:asciiTheme="minorHAnsi" w:hAnsiTheme="minorHAnsi" w:cstheme="minorHAnsi"/>
          <w:noProof/>
          <w:sz w:val="24"/>
          <w:szCs w:val="24"/>
        </w:rPr>
        <w:drawing>
          <wp:inline distT="0" distB="0" distL="0" distR="0" wp14:anchorId="3523CBA4" wp14:editId="31B7D50F">
            <wp:extent cx="5129126" cy="2425456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lobal horizontal irradiance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9126" cy="242545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12"/>
    <w:p w14:paraId="38415697" w14:textId="3C5DE1A5" w:rsidR="00CE0B30" w:rsidRPr="00A250B9" w:rsidRDefault="005C7E35" w:rsidP="005C7E35">
      <w:pPr>
        <w:rPr>
          <w:rFonts w:asciiTheme="minorHAnsi" w:hAnsiTheme="minorHAnsi" w:cstheme="minorHAnsi"/>
          <w:sz w:val="24"/>
          <w:szCs w:val="24"/>
          <w:lang w:val="en-US"/>
        </w:rPr>
      </w:pPr>
      <w:r w:rsidRPr="00CC1618">
        <w:rPr>
          <w:rFonts w:asciiTheme="minorHAnsi" w:hAnsiTheme="minorHAnsi" w:cstheme="minorHAnsi"/>
          <w:b/>
          <w:sz w:val="24"/>
          <w:szCs w:val="24"/>
        </w:rPr>
        <w:t>Εικόνα</w:t>
      </w:r>
      <w:r w:rsidRPr="00A250B9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  <w:r w:rsidRPr="00CC1618">
        <w:rPr>
          <w:rFonts w:asciiTheme="minorHAnsi" w:hAnsiTheme="minorHAnsi" w:cstheme="minorHAnsi"/>
          <w:b/>
          <w:sz w:val="24"/>
          <w:szCs w:val="24"/>
        </w:rPr>
        <w:fldChar w:fldCharType="begin"/>
      </w:r>
      <w:r w:rsidRPr="00A250B9">
        <w:rPr>
          <w:rFonts w:asciiTheme="minorHAnsi" w:hAnsiTheme="minorHAnsi" w:cstheme="minorHAnsi"/>
          <w:b/>
          <w:sz w:val="24"/>
          <w:szCs w:val="24"/>
          <w:lang w:val="en-US"/>
        </w:rPr>
        <w:instrText xml:space="preserve"> STYLEREF 1 \s </w:instrText>
      </w:r>
      <w:r w:rsidRPr="00CC1618">
        <w:rPr>
          <w:rFonts w:asciiTheme="minorHAnsi" w:hAnsiTheme="minorHAnsi" w:cstheme="minorHAnsi"/>
          <w:b/>
          <w:sz w:val="24"/>
          <w:szCs w:val="24"/>
        </w:rPr>
        <w:fldChar w:fldCharType="separate"/>
      </w:r>
      <w:r w:rsidRPr="00A250B9">
        <w:rPr>
          <w:rFonts w:asciiTheme="minorHAnsi" w:hAnsiTheme="minorHAnsi" w:cstheme="minorHAnsi"/>
          <w:b/>
          <w:noProof/>
          <w:sz w:val="24"/>
          <w:szCs w:val="24"/>
          <w:lang w:val="en-US"/>
        </w:rPr>
        <w:t>2</w:t>
      </w:r>
      <w:r w:rsidRPr="00CC1618">
        <w:rPr>
          <w:rFonts w:asciiTheme="minorHAnsi" w:hAnsiTheme="minorHAnsi" w:cstheme="minorHAnsi"/>
          <w:b/>
          <w:sz w:val="24"/>
          <w:szCs w:val="24"/>
        </w:rPr>
        <w:fldChar w:fldCharType="end"/>
      </w:r>
      <w:r w:rsidRPr="00A250B9">
        <w:rPr>
          <w:rFonts w:asciiTheme="minorHAnsi" w:hAnsiTheme="minorHAnsi" w:cstheme="minorHAnsi"/>
          <w:b/>
          <w:sz w:val="24"/>
          <w:szCs w:val="24"/>
          <w:lang w:val="en-US"/>
        </w:rPr>
        <w:t>.2</w:t>
      </w:r>
      <w:r w:rsidRPr="00A250B9">
        <w:rPr>
          <w:rFonts w:asciiTheme="minorHAnsi" w:hAnsiTheme="minorHAnsi" w:cstheme="minorHAnsi"/>
          <w:sz w:val="24"/>
          <w:szCs w:val="24"/>
          <w:lang w:val="en-US"/>
        </w:rPr>
        <w:tab/>
      </w:r>
      <w:r w:rsidR="00A250B9">
        <w:rPr>
          <w:rFonts w:asciiTheme="minorHAnsi" w:hAnsiTheme="minorHAnsi" w:cstheme="minorHAnsi"/>
          <w:sz w:val="24"/>
          <w:szCs w:val="24"/>
          <w:lang w:val="en-US"/>
        </w:rPr>
        <w:t>Annual Global Horizontal Irradiance at</w:t>
      </w:r>
      <w:r w:rsidRPr="00A250B9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890A99">
        <w:rPr>
          <w:rFonts w:asciiTheme="minorHAnsi" w:hAnsiTheme="minorHAnsi" w:cstheme="minorHAnsi"/>
          <w:sz w:val="24"/>
          <w:szCs w:val="24"/>
          <w:lang w:val="en-US"/>
        </w:rPr>
        <w:t>Bitola</w:t>
      </w:r>
    </w:p>
    <w:p w14:paraId="4C14004B" w14:textId="076CC778" w:rsidR="00CE0B30" w:rsidRPr="00CC1618" w:rsidRDefault="00CE0B30" w:rsidP="00CE0B30">
      <w:pPr>
        <w:jc w:val="center"/>
        <w:rPr>
          <w:rFonts w:asciiTheme="minorHAnsi" w:hAnsiTheme="minorHAnsi" w:cstheme="minorHAnsi"/>
          <w:sz w:val="24"/>
          <w:szCs w:val="24"/>
        </w:rPr>
      </w:pPr>
      <w:r w:rsidRPr="00CC1618">
        <w:rPr>
          <w:rFonts w:asciiTheme="minorHAnsi" w:hAnsiTheme="minorHAnsi" w:cstheme="minorHAnsi"/>
          <w:noProof/>
          <w:sz w:val="24"/>
          <w:szCs w:val="24"/>
        </w:rPr>
        <w:lastRenderedPageBreak/>
        <w:drawing>
          <wp:inline distT="0" distB="0" distL="0" distR="0" wp14:anchorId="732CEE9A" wp14:editId="78313A0D">
            <wp:extent cx="5111497" cy="2417504"/>
            <wp:effectExtent l="0" t="0" r="0" b="1905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iffuse horizontal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1497" cy="24175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DFCDA31" w14:textId="12C15107" w:rsidR="00083F88" w:rsidRPr="00A250B9" w:rsidRDefault="00CE0B30" w:rsidP="00083F88">
      <w:pPr>
        <w:rPr>
          <w:rFonts w:asciiTheme="minorHAnsi" w:hAnsiTheme="minorHAnsi" w:cstheme="minorHAnsi"/>
          <w:sz w:val="24"/>
          <w:szCs w:val="24"/>
          <w:lang w:val="en-US"/>
        </w:rPr>
      </w:pPr>
      <w:r w:rsidRPr="00CC1618">
        <w:rPr>
          <w:rFonts w:asciiTheme="minorHAnsi" w:hAnsiTheme="minorHAnsi" w:cstheme="minorHAnsi"/>
          <w:b/>
          <w:sz w:val="24"/>
          <w:szCs w:val="24"/>
        </w:rPr>
        <w:t>Εικόνα</w:t>
      </w:r>
      <w:r w:rsidRPr="00A250B9">
        <w:rPr>
          <w:rFonts w:asciiTheme="minorHAnsi" w:hAnsiTheme="minorHAnsi" w:cstheme="minorHAnsi"/>
          <w:b/>
          <w:sz w:val="24"/>
          <w:szCs w:val="24"/>
          <w:lang w:val="en-US"/>
        </w:rPr>
        <w:t xml:space="preserve"> </w:t>
      </w:r>
      <w:r w:rsidRPr="00CC1618">
        <w:rPr>
          <w:rFonts w:asciiTheme="minorHAnsi" w:hAnsiTheme="minorHAnsi" w:cstheme="minorHAnsi"/>
          <w:b/>
          <w:sz w:val="24"/>
          <w:szCs w:val="24"/>
        </w:rPr>
        <w:fldChar w:fldCharType="begin"/>
      </w:r>
      <w:r w:rsidRPr="00A250B9">
        <w:rPr>
          <w:rFonts w:asciiTheme="minorHAnsi" w:hAnsiTheme="minorHAnsi" w:cstheme="minorHAnsi"/>
          <w:b/>
          <w:sz w:val="24"/>
          <w:szCs w:val="24"/>
          <w:lang w:val="en-US"/>
        </w:rPr>
        <w:instrText xml:space="preserve"> STYLEREF 1 \s </w:instrText>
      </w:r>
      <w:r w:rsidRPr="00CC1618">
        <w:rPr>
          <w:rFonts w:asciiTheme="minorHAnsi" w:hAnsiTheme="minorHAnsi" w:cstheme="minorHAnsi"/>
          <w:b/>
          <w:sz w:val="24"/>
          <w:szCs w:val="24"/>
        </w:rPr>
        <w:fldChar w:fldCharType="separate"/>
      </w:r>
      <w:r w:rsidRPr="00A250B9">
        <w:rPr>
          <w:rFonts w:asciiTheme="minorHAnsi" w:hAnsiTheme="minorHAnsi" w:cstheme="minorHAnsi"/>
          <w:b/>
          <w:noProof/>
          <w:sz w:val="24"/>
          <w:szCs w:val="24"/>
          <w:lang w:val="en-US"/>
        </w:rPr>
        <w:t>2</w:t>
      </w:r>
      <w:r w:rsidRPr="00CC1618">
        <w:rPr>
          <w:rFonts w:asciiTheme="minorHAnsi" w:hAnsiTheme="minorHAnsi" w:cstheme="minorHAnsi"/>
          <w:b/>
          <w:sz w:val="24"/>
          <w:szCs w:val="24"/>
        </w:rPr>
        <w:fldChar w:fldCharType="end"/>
      </w:r>
      <w:r w:rsidRPr="00A250B9">
        <w:rPr>
          <w:rFonts w:asciiTheme="minorHAnsi" w:hAnsiTheme="minorHAnsi" w:cstheme="minorHAnsi"/>
          <w:b/>
          <w:sz w:val="24"/>
          <w:szCs w:val="24"/>
          <w:lang w:val="en-US"/>
        </w:rPr>
        <w:t>.3</w:t>
      </w:r>
      <w:r w:rsidRPr="00A250B9">
        <w:rPr>
          <w:rFonts w:asciiTheme="minorHAnsi" w:hAnsiTheme="minorHAnsi" w:cstheme="minorHAnsi"/>
          <w:sz w:val="24"/>
          <w:szCs w:val="24"/>
          <w:lang w:val="en-US"/>
        </w:rPr>
        <w:tab/>
      </w:r>
      <w:r w:rsidR="00A250B9">
        <w:rPr>
          <w:rFonts w:asciiTheme="minorHAnsi" w:hAnsiTheme="minorHAnsi" w:cstheme="minorHAnsi"/>
          <w:sz w:val="24"/>
          <w:szCs w:val="24"/>
          <w:lang w:val="en-US"/>
        </w:rPr>
        <w:t>Annual Diffuse Horizontal Irradiance at</w:t>
      </w:r>
      <w:r w:rsidRPr="00A250B9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890A99">
        <w:rPr>
          <w:rFonts w:asciiTheme="minorHAnsi" w:hAnsiTheme="minorHAnsi" w:cstheme="minorHAnsi"/>
          <w:sz w:val="24"/>
          <w:szCs w:val="24"/>
          <w:lang w:val="en-US"/>
        </w:rPr>
        <w:t>Bitola</w:t>
      </w:r>
    </w:p>
    <w:p w14:paraId="484B60A4" w14:textId="31248AE4" w:rsidR="00291835" w:rsidRPr="00CC1618" w:rsidRDefault="00A250B9" w:rsidP="00291835">
      <w:pPr>
        <w:pStyle w:val="3"/>
        <w:rPr>
          <w:rFonts w:asciiTheme="minorHAnsi" w:hAnsiTheme="minorHAnsi"/>
          <w:sz w:val="22"/>
          <w:szCs w:val="22"/>
        </w:rPr>
      </w:pPr>
      <w:bookmarkStart w:id="13" w:name="_Toc33188728"/>
      <w:r>
        <w:rPr>
          <w:rFonts w:asciiTheme="minorHAnsi" w:hAnsiTheme="minorHAnsi"/>
          <w:sz w:val="22"/>
          <w:szCs w:val="22"/>
          <w:lang w:val="en-US"/>
        </w:rPr>
        <w:t>Electrical Energy Consumption</w:t>
      </w:r>
      <w:bookmarkEnd w:id="13"/>
    </w:p>
    <w:p w14:paraId="5B08BD3A" w14:textId="6CDCEAD3" w:rsidR="00291835" w:rsidRPr="00A250B9" w:rsidRDefault="00A250B9" w:rsidP="00083F88">
      <w:pPr>
        <w:rPr>
          <w:rFonts w:asciiTheme="minorHAnsi" w:hAnsiTheme="minorHAnsi"/>
          <w:sz w:val="22"/>
          <w:szCs w:val="22"/>
          <w:lang w:val="en-US"/>
        </w:rPr>
      </w:pPr>
      <w:r w:rsidRPr="00A250B9">
        <w:rPr>
          <w:rFonts w:asciiTheme="minorHAnsi" w:hAnsiTheme="minorHAnsi"/>
          <w:sz w:val="22"/>
          <w:szCs w:val="22"/>
          <w:lang w:val="en-US"/>
        </w:rPr>
        <w:t xml:space="preserve">The initial design of the PV system was made on the assumption that each car (Nissan Leaf and Nissan e-NV200 EVALIA) would be fully charged once a day. The battery capacity of each vehicle is 40kWh. Therefore, the annual energy demand is 14600kWh for each vehicle and 29200kWh in total. According to the tmy PVGIS database, having frame </w:t>
      </w:r>
      <w:r>
        <w:rPr>
          <w:rFonts w:asciiTheme="minorHAnsi" w:hAnsiTheme="minorHAnsi"/>
          <w:sz w:val="22"/>
          <w:szCs w:val="22"/>
          <w:lang w:val="en-US"/>
        </w:rPr>
        <w:t>slope</w:t>
      </w:r>
      <w:r w:rsidRPr="00A250B9">
        <w:rPr>
          <w:rFonts w:asciiTheme="minorHAnsi" w:hAnsiTheme="minorHAnsi"/>
          <w:sz w:val="22"/>
          <w:szCs w:val="22"/>
          <w:lang w:val="en-US"/>
        </w:rPr>
        <w:t xml:space="preserve"> of 25˚ and azimuth 45˚, the annual output will reach 25636.28 kWh. Therefore it is assumed that there will be 320 </w:t>
      </w:r>
      <w:r>
        <w:rPr>
          <w:rFonts w:asciiTheme="minorHAnsi" w:hAnsiTheme="minorHAnsi"/>
          <w:sz w:val="22"/>
          <w:szCs w:val="22"/>
          <w:lang w:val="en-US"/>
        </w:rPr>
        <w:t>charges</w:t>
      </w:r>
      <w:r w:rsidRPr="00A250B9">
        <w:rPr>
          <w:rFonts w:asciiTheme="minorHAnsi" w:hAnsiTheme="minorHAnsi"/>
          <w:sz w:val="22"/>
          <w:szCs w:val="22"/>
          <w:lang w:val="en-US"/>
        </w:rPr>
        <w:t xml:space="preserve"> per year for each car.</w:t>
      </w:r>
    </w:p>
    <w:p w14:paraId="79504909" w14:textId="53B94819" w:rsidR="006345D5" w:rsidRPr="00CC1618" w:rsidRDefault="000269BC" w:rsidP="007A1B5B">
      <w:pPr>
        <w:pStyle w:val="2"/>
        <w:rPr>
          <w:rFonts w:asciiTheme="minorHAnsi" w:eastAsia="Arial Unicode MS" w:hAnsiTheme="minorHAnsi"/>
          <w:sz w:val="22"/>
          <w:szCs w:val="22"/>
        </w:rPr>
      </w:pPr>
      <w:bookmarkStart w:id="14" w:name="_Toc33188729"/>
      <w:bookmarkEnd w:id="9"/>
      <w:r>
        <w:rPr>
          <w:rFonts w:asciiTheme="minorHAnsi" w:hAnsiTheme="minorHAnsi"/>
          <w:sz w:val="22"/>
          <w:szCs w:val="22"/>
          <w:lang w:val="en-US"/>
        </w:rPr>
        <w:t>Basic Calculation Rules</w:t>
      </w:r>
      <w:bookmarkEnd w:id="14"/>
    </w:p>
    <w:p w14:paraId="180EDED9" w14:textId="391E7F33" w:rsidR="006345D5" w:rsidRPr="000269BC" w:rsidRDefault="000269BC" w:rsidP="007A1B5B">
      <w:pPr>
        <w:pStyle w:val="3"/>
        <w:rPr>
          <w:rFonts w:asciiTheme="minorHAnsi" w:hAnsiTheme="minorHAnsi"/>
          <w:sz w:val="22"/>
          <w:szCs w:val="22"/>
          <w:lang w:val="en-US"/>
        </w:rPr>
      </w:pPr>
      <w:bookmarkStart w:id="15" w:name="_Toc33188730"/>
      <w:r>
        <w:rPr>
          <w:rFonts w:asciiTheme="minorHAnsi" w:hAnsiTheme="minorHAnsi"/>
          <w:sz w:val="22"/>
          <w:szCs w:val="22"/>
          <w:lang w:val="en-US"/>
        </w:rPr>
        <w:t>Number of Strings per Inverter</w:t>
      </w:r>
      <w:bookmarkEnd w:id="15"/>
    </w:p>
    <w:p w14:paraId="0D87F8FC" w14:textId="3C0448E6" w:rsidR="006345D5" w:rsidRPr="00CC1618" w:rsidRDefault="000269BC" w:rsidP="007A1B5B">
      <w:pPr>
        <w:pStyle w:val="4"/>
        <w:rPr>
          <w:rFonts w:asciiTheme="minorHAnsi" w:eastAsia="Arial Unicode MS" w:hAnsiTheme="minorHAnsi" w:cs="Tahoma"/>
          <w:sz w:val="22"/>
          <w:szCs w:val="22"/>
        </w:rPr>
      </w:pPr>
      <w:bookmarkStart w:id="16" w:name="_Toc33188731"/>
      <w:r>
        <w:rPr>
          <w:rFonts w:asciiTheme="minorHAnsi" w:eastAsia="Arial Unicode MS" w:hAnsiTheme="minorHAnsi" w:cs="Tahoma"/>
          <w:sz w:val="22"/>
          <w:szCs w:val="22"/>
          <w:lang w:val="en-US"/>
        </w:rPr>
        <w:t>Temperature Parameters</w:t>
      </w:r>
      <w:bookmarkEnd w:id="16"/>
    </w:p>
    <w:p w14:paraId="1D2EF658" w14:textId="1F9400AD" w:rsidR="000269BC" w:rsidRPr="000269BC" w:rsidRDefault="000269BC" w:rsidP="00DD70F7">
      <w:pPr>
        <w:rPr>
          <w:rFonts w:asciiTheme="minorHAnsi" w:hAnsiTheme="minorHAnsi"/>
          <w:sz w:val="22"/>
          <w:szCs w:val="22"/>
          <w:lang w:val="en-US"/>
        </w:rPr>
      </w:pPr>
      <w:r w:rsidRPr="000269BC">
        <w:rPr>
          <w:rFonts w:asciiTheme="minorHAnsi" w:hAnsiTheme="minorHAnsi"/>
          <w:sz w:val="22"/>
          <w:szCs w:val="22"/>
          <w:lang w:val="en-US"/>
        </w:rPr>
        <w:t xml:space="preserve">The number of in-line and parallel frames in each inverter is determined by the inverter's maximum input voltage, the inverter's maximum input current, and the </w:t>
      </w:r>
      <w:r>
        <w:rPr>
          <w:rFonts w:asciiTheme="minorHAnsi" w:hAnsiTheme="minorHAnsi"/>
          <w:sz w:val="22"/>
          <w:szCs w:val="22"/>
          <w:lang w:val="en-US"/>
        </w:rPr>
        <w:t>minimum possible detection voltage of the Maximum Power Point</w:t>
      </w:r>
      <w:r w:rsidRPr="000269BC">
        <w:rPr>
          <w:rFonts w:asciiTheme="minorHAnsi" w:hAnsiTheme="minorHAnsi"/>
          <w:sz w:val="22"/>
          <w:szCs w:val="22"/>
          <w:lang w:val="en-US"/>
        </w:rPr>
        <w:t xml:space="preserve">. As the electrical characteristics of the frames vary according to the climatic conditions (temperature, radiation) their extreme values are set for operating temperatures </w:t>
      </w:r>
      <w:r>
        <w:rPr>
          <w:rFonts w:asciiTheme="minorHAnsi" w:hAnsiTheme="minorHAnsi"/>
          <w:sz w:val="22"/>
          <w:szCs w:val="22"/>
          <w:lang w:val="en-US"/>
        </w:rPr>
        <w:t xml:space="preserve">between </w:t>
      </w:r>
      <w:r w:rsidRPr="000269BC">
        <w:rPr>
          <w:rFonts w:asciiTheme="minorHAnsi" w:hAnsiTheme="minorHAnsi"/>
          <w:sz w:val="22"/>
          <w:szCs w:val="22"/>
          <w:lang w:val="en-US"/>
        </w:rPr>
        <w:t>-10 ° C and 70 ° C.</w:t>
      </w:r>
    </w:p>
    <w:p w14:paraId="0702748E" w14:textId="77777777" w:rsidR="000269BC" w:rsidRPr="000269BC" w:rsidRDefault="000269BC" w:rsidP="00F576FC">
      <w:pPr>
        <w:pStyle w:val="4"/>
        <w:rPr>
          <w:rFonts w:asciiTheme="minorHAnsi" w:hAnsiTheme="minorHAnsi"/>
          <w:sz w:val="22"/>
          <w:szCs w:val="22"/>
        </w:rPr>
      </w:pPr>
      <w:bookmarkStart w:id="17" w:name="_Toc33188732"/>
      <w:bookmarkStart w:id="18" w:name="_Toc350520034"/>
      <w:bookmarkStart w:id="19" w:name="_Toc353981099"/>
      <w:r w:rsidRPr="000269BC">
        <w:rPr>
          <w:rFonts w:asciiTheme="minorHAnsi" w:hAnsiTheme="minorHAnsi" w:cs="Tahoma"/>
          <w:sz w:val="22"/>
          <w:szCs w:val="22"/>
          <w:lang w:val="en-US"/>
        </w:rPr>
        <w:t>Correlation of the inverter voltage and the PV panels’ voltage</w:t>
      </w:r>
      <w:bookmarkEnd w:id="17"/>
      <w:r w:rsidRPr="000269BC">
        <w:rPr>
          <w:rFonts w:asciiTheme="minorHAnsi" w:hAnsiTheme="minorHAnsi" w:cs="Tahoma"/>
          <w:sz w:val="22"/>
          <w:szCs w:val="22"/>
          <w:lang w:val="en-US"/>
        </w:rPr>
        <w:t xml:space="preserve"> </w:t>
      </w:r>
      <w:bookmarkEnd w:id="18"/>
      <w:bookmarkEnd w:id="19"/>
    </w:p>
    <w:p w14:paraId="450FDB26" w14:textId="349FEC47" w:rsidR="000269BC" w:rsidRPr="00F85770" w:rsidRDefault="000269BC" w:rsidP="00135C04">
      <w:pPr>
        <w:rPr>
          <w:lang w:val="en-US"/>
        </w:rPr>
      </w:pPr>
      <w:r w:rsidRPr="00F85770">
        <w:rPr>
          <w:lang w:val="en-US"/>
        </w:rPr>
        <w:t xml:space="preserve">The maximum permissible input voltage of </w:t>
      </w:r>
      <w:r>
        <w:rPr>
          <w:lang w:val="en-US"/>
        </w:rPr>
        <w:t>the</w:t>
      </w:r>
      <w:r w:rsidRPr="00F85770">
        <w:rPr>
          <w:lang w:val="en-US"/>
        </w:rPr>
        <w:t xml:space="preserve"> inverter </w:t>
      </w:r>
      <w:r>
        <w:rPr>
          <w:lang w:val="en-US"/>
        </w:rPr>
        <w:t xml:space="preserve">selected for this study </w:t>
      </w:r>
      <w:r w:rsidRPr="00F85770">
        <w:rPr>
          <w:lang w:val="en-US"/>
        </w:rPr>
        <w:t xml:space="preserve">is </w:t>
      </w:r>
      <w:proofErr w:type="spellStart"/>
      <w:r w:rsidRPr="00F85770">
        <w:rPr>
          <w:lang w:val="en-US"/>
        </w:rPr>
        <w:t>V</w:t>
      </w:r>
      <w:r w:rsidRPr="00F85770">
        <w:rPr>
          <w:vertAlign w:val="subscript"/>
          <w:lang w:val="en-US"/>
        </w:rPr>
        <w:t>maxinverter</w:t>
      </w:r>
      <w:proofErr w:type="spellEnd"/>
      <w:r w:rsidRPr="00F85770">
        <w:rPr>
          <w:lang w:val="en-US"/>
        </w:rPr>
        <w:t xml:space="preserve"> = 1000V. Correspondingly</w:t>
      </w:r>
      <w:r>
        <w:rPr>
          <w:lang w:val="en-US"/>
        </w:rPr>
        <w:t>,</w:t>
      </w:r>
      <w:r w:rsidRPr="00F85770">
        <w:rPr>
          <w:lang w:val="en-US"/>
        </w:rPr>
        <w:t xml:space="preserve"> the detection range of the inverter maximum power point is between </w:t>
      </w:r>
      <w:proofErr w:type="spellStart"/>
      <w:r w:rsidRPr="00F85770">
        <w:rPr>
          <w:lang w:val="en-US"/>
        </w:rPr>
        <w:t>V</w:t>
      </w:r>
      <w:r w:rsidRPr="00F85770">
        <w:rPr>
          <w:vertAlign w:val="subscript"/>
          <w:lang w:val="en-US"/>
        </w:rPr>
        <w:t>inverter-mpp</w:t>
      </w:r>
      <w:proofErr w:type="spellEnd"/>
      <w:r w:rsidRPr="00F85770">
        <w:rPr>
          <w:lang w:val="en-US"/>
        </w:rPr>
        <w:t xml:space="preserve"> = 320-</w:t>
      </w:r>
      <w:r w:rsidRPr="00F85770">
        <w:rPr>
          <w:lang w:val="en-US"/>
        </w:rPr>
        <w:lastRenderedPageBreak/>
        <w:t>800Volt. The open circuit voltage (V</w:t>
      </w:r>
      <w:r w:rsidRPr="00F85770">
        <w:rPr>
          <w:vertAlign w:val="subscript"/>
          <w:lang w:val="en-US"/>
        </w:rPr>
        <w:t>oc</w:t>
      </w:r>
      <w:r w:rsidRPr="00F85770">
        <w:rPr>
          <w:lang w:val="en-US"/>
        </w:rPr>
        <w:t>) of PV modules at -10 ° C (</w:t>
      </w:r>
      <w:r w:rsidR="00BF622C">
        <w:rPr>
          <w:lang w:val="en-US"/>
        </w:rPr>
        <w:t>worst</w:t>
      </w:r>
      <w:r w:rsidRPr="00F85770">
        <w:rPr>
          <w:lang w:val="en-US"/>
        </w:rPr>
        <w:t xml:space="preserve"> inverter temperature </w:t>
      </w:r>
      <w:r w:rsidR="00BF622C">
        <w:rPr>
          <w:lang w:val="en-US"/>
        </w:rPr>
        <w:t>at</w:t>
      </w:r>
      <w:r w:rsidRPr="00F85770">
        <w:rPr>
          <w:lang w:val="en-US"/>
        </w:rPr>
        <w:t xml:space="preserve"> winter) will </w:t>
      </w:r>
      <w:r w:rsidR="00BF622C">
        <w:rPr>
          <w:lang w:val="en-US"/>
        </w:rPr>
        <w:t>be</w:t>
      </w:r>
      <w:r w:rsidRPr="00F85770">
        <w:rPr>
          <w:lang w:val="en-US"/>
        </w:rPr>
        <w:t>:</w:t>
      </w:r>
    </w:p>
    <w:p w14:paraId="67BE158E" w14:textId="77777777" w:rsidR="00DD70F7" w:rsidRPr="00CC1618" w:rsidRDefault="00997BC4" w:rsidP="00135C04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oc(-10°C)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oc(STC)</m:t>
              </m:r>
            </m:sub>
          </m:sSub>
          <m:r>
            <w:rPr>
              <w:rFonts w:ascii="Cambria Math" w:hAnsi="Cambria Math"/>
            </w:rPr>
            <m:t>⋅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1+(-10-25)⋅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ΔV</m:t>
                  </m:r>
                </m:num>
                <m:den>
                  <m:r>
                    <w:rPr>
                      <w:rFonts w:ascii="Cambria Math" w:hAnsi="Cambria Math"/>
                    </w:rPr>
                    <m:t>100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oc(STC)</m:t>
              </m:r>
            </m:sub>
          </m:sSub>
          <m:r>
            <w:rPr>
              <w:rFonts w:ascii="Cambria Math" w:hAnsi="Cambria Math"/>
            </w:rPr>
            <m:t>⋅(1-35⋅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ΔV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)</m:t>
          </m:r>
        </m:oMath>
      </m:oMathPara>
    </w:p>
    <w:p w14:paraId="024DD2D7" w14:textId="57FFBD5D" w:rsidR="00734AAF" w:rsidRPr="00CC1618" w:rsidRDefault="00997BC4" w:rsidP="00135C04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oc(-10°C)</m:t>
              </m:r>
            </m:sub>
          </m:sSub>
          <m:r>
            <w:rPr>
              <w:rFonts w:ascii="Cambria Math" w:hAnsi="Cambria Math"/>
            </w:rPr>
            <m:t>=46,29⋅(1-35⋅(-0,30)/100)=46,29⋅1,105=51,15 Volt</m:t>
          </m:r>
        </m:oMath>
      </m:oMathPara>
    </w:p>
    <w:p w14:paraId="319C8493" w14:textId="21BEBA5A" w:rsidR="00BF622C" w:rsidRPr="00BF622C" w:rsidRDefault="00BF622C" w:rsidP="00135C04">
      <w:pPr>
        <w:rPr>
          <w:lang w:val="en-US"/>
        </w:rPr>
      </w:pPr>
      <w:r w:rsidRPr="00BF622C">
        <w:rPr>
          <w:lang w:val="en-US"/>
        </w:rPr>
        <w:t xml:space="preserve">The open circuit voltage of the panels at -10 ° C will be </w:t>
      </w:r>
      <w:r w:rsidRPr="00BF622C">
        <w:rPr>
          <w:b/>
          <w:bCs/>
          <w:lang w:val="en-US"/>
        </w:rPr>
        <w:t>51.15V</w:t>
      </w:r>
      <w:r w:rsidRPr="00BF622C">
        <w:rPr>
          <w:lang w:val="en-US"/>
        </w:rPr>
        <w:t>.</w:t>
      </w:r>
    </w:p>
    <w:p w14:paraId="4086A76C" w14:textId="6CBD13B0" w:rsidR="00BF622C" w:rsidRPr="00BF622C" w:rsidRDefault="00BF622C" w:rsidP="00135C04">
      <w:pPr>
        <w:rPr>
          <w:lang w:val="en-US"/>
        </w:rPr>
      </w:pPr>
      <w:r w:rsidRPr="00BF622C">
        <w:rPr>
          <w:lang w:val="en-US"/>
        </w:rPr>
        <w:t>The voltage at the MPP (maximum power point) of the PV panels at 70 ° C will be equal to:</w:t>
      </w:r>
    </w:p>
    <w:p w14:paraId="4FB6E336" w14:textId="77777777" w:rsidR="00734AAF" w:rsidRPr="00CC1618" w:rsidRDefault="00997BC4" w:rsidP="00135C04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MPP(70°C)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MPP(STC)</m:t>
              </m:r>
            </m:sub>
          </m:sSub>
          <m:r>
            <w:rPr>
              <w:rFonts w:ascii="Cambria Math" w:hAnsi="Cambria Math"/>
            </w:rPr>
            <m:t>⋅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1+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70-25</m:t>
                  </m:r>
                </m:e>
              </m:d>
              <m:r>
                <w:rPr>
                  <w:rFonts w:ascii="Cambria Math" w:hAnsi="Cambria Math"/>
                </w:rPr>
                <m:t>⋅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ΔV</m:t>
                  </m:r>
                </m:num>
                <m:den>
                  <m:r>
                    <w:rPr>
                      <w:rFonts w:ascii="Cambria Math" w:hAnsi="Cambria Math"/>
                    </w:rPr>
                    <m:t>100</m:t>
                  </m:r>
                </m:den>
              </m:f>
            </m:e>
          </m:d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MPP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STC</m:t>
                  </m:r>
                </m:e>
              </m:d>
            </m:sub>
          </m:sSub>
          <m:r>
            <w:rPr>
              <w:rFonts w:ascii="Cambria Math" w:hAnsi="Cambria Math"/>
            </w:rPr>
            <m:t>⋅(1+45⋅</m:t>
          </m:r>
          <m:f>
            <m:fPr>
              <m:type m:val="skw"/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ΔV</m:t>
              </m:r>
            </m:num>
            <m:den>
              <m:r>
                <w:rPr>
                  <w:rFonts w:ascii="Cambria Math" w:hAnsi="Cambria Math"/>
                </w:rPr>
                <m:t>100</m:t>
              </m:r>
            </m:den>
          </m:f>
          <m:r>
            <w:rPr>
              <w:rFonts w:ascii="Cambria Math" w:hAnsi="Cambria Math"/>
            </w:rPr>
            <m:t>)</m:t>
          </m:r>
        </m:oMath>
      </m:oMathPara>
    </w:p>
    <w:p w14:paraId="36377AAA" w14:textId="2EAD4AD3" w:rsidR="00DD70F7" w:rsidRPr="00CC1618" w:rsidRDefault="00997BC4" w:rsidP="00135C04"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MPP(70°C)</m:t>
              </m:r>
            </m:sub>
          </m:sSub>
          <m:r>
            <w:rPr>
              <w:rFonts w:ascii="Cambria Math" w:hAnsi="Cambria Math"/>
            </w:rPr>
            <m:t>=37,66⋅(1+45⋅(-0,30)/100)=37,66⋅0,865=32,58 Volt</m:t>
          </m:r>
        </m:oMath>
      </m:oMathPara>
    </w:p>
    <w:p w14:paraId="740FADED" w14:textId="2960E2F9" w:rsidR="00BF622C" w:rsidRPr="00BF622C" w:rsidRDefault="00BF622C" w:rsidP="00135C04">
      <w:pPr>
        <w:rPr>
          <w:lang w:val="en-US"/>
        </w:rPr>
      </w:pPr>
      <w:r>
        <w:rPr>
          <w:lang w:val="en-US"/>
        </w:rPr>
        <w:t xml:space="preserve">The voltage at the MPP (maximum power point) of the PV panels at </w:t>
      </w:r>
      <w:r w:rsidRPr="00BF622C">
        <w:rPr>
          <w:lang w:val="en-US"/>
        </w:rPr>
        <w:t>70°C</w:t>
      </w:r>
      <w:r>
        <w:rPr>
          <w:lang w:val="en-US"/>
        </w:rPr>
        <w:t xml:space="preserve"> will be </w:t>
      </w:r>
      <w:r w:rsidRPr="00BF622C">
        <w:rPr>
          <w:b/>
          <w:lang w:val="en-US"/>
        </w:rPr>
        <w:t>32,58V</w:t>
      </w:r>
      <w:r w:rsidRPr="00BF622C">
        <w:rPr>
          <w:bCs/>
          <w:lang w:val="en-US"/>
        </w:rPr>
        <w:t>.</w:t>
      </w:r>
    </w:p>
    <w:p w14:paraId="1D836C25" w14:textId="4A4B21B9" w:rsidR="00BF622C" w:rsidRPr="00BF622C" w:rsidRDefault="00BF622C" w:rsidP="00135C04">
      <w:pPr>
        <w:rPr>
          <w:lang w:val="en-US"/>
        </w:rPr>
      </w:pPr>
      <w:r w:rsidRPr="00BF622C">
        <w:rPr>
          <w:lang w:val="en-US"/>
        </w:rPr>
        <w:t xml:space="preserve">Therefore, the maximum number of PV </w:t>
      </w:r>
      <w:r>
        <w:rPr>
          <w:lang w:val="en-US"/>
        </w:rPr>
        <w:t>panels</w:t>
      </w:r>
      <w:r w:rsidRPr="00BF622C">
        <w:rPr>
          <w:lang w:val="en-US"/>
        </w:rPr>
        <w:t xml:space="preserve"> allowed to be connected in series to </w:t>
      </w:r>
      <w:r>
        <w:rPr>
          <w:lang w:val="en-US"/>
        </w:rPr>
        <w:t>the</w:t>
      </w:r>
      <w:r w:rsidRPr="00BF622C">
        <w:rPr>
          <w:lang w:val="en-US"/>
        </w:rPr>
        <w:t xml:space="preserve"> inverter shall be:</w:t>
      </w:r>
    </w:p>
    <w:p w14:paraId="64BCCF28" w14:textId="733E33E1" w:rsidR="00DD70F7" w:rsidRPr="00BF622C" w:rsidRDefault="00997BC4" w:rsidP="00135C04">
      <w:pPr>
        <w:rPr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n</m:t>
              </m:r>
            </m:e>
            <m:sub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w:rPr>
                      <w:rFonts w:ascii="Cambria Math" w:hAnsi="Cambria Math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func>
              <m:r>
                <w:rPr>
                  <w:rFonts w:ascii="Cambria Math" w:hAnsi="Cambria Math"/>
                </w:rPr>
                <m:t>eries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i</m:t>
                      </m:r>
                    </m:e>
                  </m:func>
                  <m:r>
                    <w:rPr>
                      <w:rFonts w:ascii="Cambria Math" w:hAnsi="Cambria Math"/>
                    </w:rPr>
                    <m:t>nverter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oc</m:t>
                  </m:r>
                  <m:r>
                    <w:rPr>
                      <w:rFonts w:ascii="Cambria Math" w:hAnsi="Cambria Math"/>
                      <w:lang w:val="en-US"/>
                    </w:rPr>
                    <m:t>(-10°</m:t>
                  </m:r>
                  <m:r>
                    <w:rPr>
                      <w:rFonts w:ascii="Cambria Math" w:hAnsi="Cambria Math"/>
                    </w:rPr>
                    <m:t>C</m:t>
                  </m:r>
                  <m:r>
                    <w:rPr>
                      <w:rFonts w:ascii="Cambria Math" w:hAnsi="Cambria Math"/>
                      <w:lang w:val="en-US"/>
                    </w:rPr>
                    <m:t>)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1000</m:t>
              </m:r>
              <m:r>
                <w:rPr>
                  <w:rFonts w:ascii="Cambria Math" w:hAnsi="Cambria Math"/>
                </w:rPr>
                <m:t>V</m:t>
              </m:r>
            </m:num>
            <m:den>
              <m:r>
                <w:rPr>
                  <w:rFonts w:ascii="Cambria Math" w:hAnsi="Cambria Math"/>
                  <w:lang w:val="en-US"/>
                </w:rPr>
                <m:t>51,15</m:t>
              </m:r>
              <m:r>
                <w:rPr>
                  <w:rFonts w:ascii="Cambria Math" w:hAnsi="Cambria Math"/>
                </w:rPr>
                <m:t>V</m:t>
              </m:r>
            </m:den>
          </m:f>
          <m:r>
            <w:rPr>
              <w:rFonts w:ascii="Cambria Math" w:hAnsi="Cambria Math"/>
              <w:lang w:val="en-US"/>
            </w:rPr>
            <m:t>=19,55≅19</m:t>
          </m:r>
          <m:r>
            <m:rPr>
              <m:nor/>
            </m:rPr>
            <w:rPr>
              <w:lang w:val="en-US"/>
            </w:rPr>
            <m:t xml:space="preserve"> </m:t>
          </m:r>
          <m:r>
            <m:rPr>
              <m:nor/>
            </m:rPr>
            <w:rPr>
              <w:rFonts w:ascii="Cambria Math" w:hAnsi="Cambria Math"/>
              <w:lang w:val="en-US"/>
            </w:rPr>
            <m:t>PV PANELS</m:t>
          </m:r>
        </m:oMath>
      </m:oMathPara>
    </w:p>
    <w:p w14:paraId="34488C5B" w14:textId="00D03BE8" w:rsidR="00BF622C" w:rsidRPr="00BF622C" w:rsidRDefault="00BF622C" w:rsidP="00DD70F7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T</w:t>
      </w:r>
      <w:r w:rsidRPr="00BF622C">
        <w:rPr>
          <w:rFonts w:asciiTheme="minorHAnsi" w:hAnsiTheme="minorHAnsi"/>
          <w:sz w:val="22"/>
          <w:szCs w:val="22"/>
          <w:lang w:val="en-US"/>
        </w:rPr>
        <w:t xml:space="preserve">he </w:t>
      </w:r>
      <w:r>
        <w:rPr>
          <w:rFonts w:asciiTheme="minorHAnsi" w:hAnsiTheme="minorHAnsi"/>
          <w:sz w:val="22"/>
          <w:szCs w:val="22"/>
          <w:lang w:val="en-US"/>
        </w:rPr>
        <w:t>minimum</w:t>
      </w:r>
      <w:r w:rsidRPr="00BF622C">
        <w:rPr>
          <w:rFonts w:asciiTheme="minorHAnsi" w:hAnsiTheme="minorHAnsi"/>
          <w:sz w:val="22"/>
          <w:szCs w:val="22"/>
          <w:lang w:val="en-US"/>
        </w:rPr>
        <w:t xml:space="preserve"> number of PV </w:t>
      </w:r>
      <w:r>
        <w:rPr>
          <w:rFonts w:asciiTheme="minorHAnsi" w:hAnsiTheme="minorHAnsi"/>
          <w:sz w:val="22"/>
          <w:szCs w:val="22"/>
          <w:lang w:val="en-US"/>
        </w:rPr>
        <w:t>panels</w:t>
      </w:r>
      <w:r w:rsidRPr="00BF622C">
        <w:rPr>
          <w:rFonts w:asciiTheme="minorHAnsi" w:hAnsiTheme="minorHAnsi"/>
          <w:sz w:val="22"/>
          <w:szCs w:val="22"/>
          <w:lang w:val="en-US"/>
        </w:rPr>
        <w:t xml:space="preserve"> allowed to be connected in series to </w:t>
      </w:r>
      <w:r>
        <w:rPr>
          <w:rFonts w:asciiTheme="minorHAnsi" w:hAnsiTheme="minorHAnsi"/>
          <w:sz w:val="22"/>
          <w:szCs w:val="22"/>
          <w:lang w:val="en-US"/>
        </w:rPr>
        <w:t>the</w:t>
      </w:r>
      <w:r w:rsidRPr="00BF622C">
        <w:rPr>
          <w:rFonts w:asciiTheme="minorHAnsi" w:hAnsiTheme="minorHAnsi"/>
          <w:sz w:val="22"/>
          <w:szCs w:val="22"/>
          <w:lang w:val="en-US"/>
        </w:rPr>
        <w:t xml:space="preserve"> inverter shall be</w:t>
      </w:r>
      <w:r>
        <w:rPr>
          <w:rFonts w:asciiTheme="minorHAnsi" w:hAnsiTheme="minorHAnsi"/>
          <w:sz w:val="22"/>
          <w:szCs w:val="22"/>
          <w:lang w:val="en-US"/>
        </w:rPr>
        <w:t>:</w:t>
      </w:r>
    </w:p>
    <w:p w14:paraId="2CF51796" w14:textId="30AF1BE2" w:rsidR="00DD70F7" w:rsidRPr="00BF622C" w:rsidRDefault="00997BC4" w:rsidP="00734AAF">
      <w:pPr>
        <w:rPr>
          <w:rFonts w:asciiTheme="minorHAnsi" w:hAnsiTheme="minorHAnsi"/>
          <w:sz w:val="22"/>
          <w:szCs w:val="22"/>
          <w:lang w:val="en-US"/>
        </w:rPr>
      </w:pPr>
      <m:oMath>
        <m:sSub>
          <m:sSubPr>
            <m:ctrlPr>
              <w:rPr>
                <w:rFonts w:ascii="Cambria Math" w:hAnsi="Cambria Math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/>
                <w:sz w:val="22"/>
                <w:szCs w:val="22"/>
              </w:rPr>
              <m:t>n</m:t>
            </m:r>
          </m:e>
          <m:sub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w:rPr>
                    <w:rFonts w:ascii="Cambria Math" w:hAnsi="Cambria Math"/>
                    <w:sz w:val="22"/>
                    <w:szCs w:val="22"/>
                  </w:rPr>
                  <m:t>min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s</m:t>
                </m:r>
              </m:e>
            </m:func>
            <m:r>
              <w:rPr>
                <w:rFonts w:ascii="Cambria Math" w:hAnsi="Cambria Math"/>
                <w:sz w:val="22"/>
                <w:szCs w:val="22"/>
              </w:rPr>
              <m:t>eries</m:t>
            </m:r>
            <m:r>
              <w:rPr>
                <w:rFonts w:ascii="Cambria Math" w:hAnsi="Cambria Math"/>
                <w:sz w:val="22"/>
                <w:szCs w:val="22"/>
                <w:lang w:val="en-US"/>
              </w:rPr>
              <m:t>_20000</m:t>
            </m:r>
            <m:r>
              <w:rPr>
                <w:rFonts w:ascii="Cambria Math" w:hAnsi="Cambria Math"/>
                <w:sz w:val="22"/>
                <w:szCs w:val="22"/>
              </w:rPr>
              <m:t>TL</m:t>
            </m:r>
          </m:sub>
        </m:sSub>
        <m:r>
          <w:rPr>
            <w:rFonts w:ascii="Cambria Math" w:hAnsi="Cambria Math"/>
            <w:sz w:val="22"/>
            <w:szCs w:val="22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</m:e>
              <m:sub>
                <m:func>
                  <m:funcPr>
                    <m:ctrlPr>
                      <w:rPr>
                        <w:rFonts w:ascii="Cambria Math" w:hAnsi="Cambria Math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min</m:t>
                    </m:r>
                  </m:fName>
                  <m:e>
                    <m:r>
                      <w:rPr>
                        <w:rFonts w:ascii="Cambria Math" w:hAnsi="Cambria Math"/>
                        <w:sz w:val="22"/>
                        <w:szCs w:val="22"/>
                      </w:rPr>
                      <m:t>i</m:t>
                    </m:r>
                  </m:e>
                </m:func>
                <m:r>
                  <w:rPr>
                    <w:rFonts w:ascii="Cambria Math" w:hAnsi="Cambria Math"/>
                    <w:sz w:val="22"/>
                    <w:szCs w:val="22"/>
                  </w:rPr>
                  <m:t>nverter</m:t>
                </m:r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-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mpp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V</m:t>
                </m:r>
              </m:e>
              <m:sub>
                <m:r>
                  <w:rPr>
                    <w:rFonts w:ascii="Cambria Math" w:hAnsi="Cambria Math"/>
                    <w:sz w:val="22"/>
                    <w:szCs w:val="22"/>
                  </w:rPr>
                  <m:t>MPP</m:t>
                </m:r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(70°</m:t>
                </m:r>
                <m:r>
                  <w:rPr>
                    <w:rFonts w:ascii="Cambria Math" w:hAnsi="Cambria Math"/>
                    <w:sz w:val="22"/>
                    <w:szCs w:val="22"/>
                  </w:rPr>
                  <m:t>C</m:t>
                </m:r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)</m:t>
                </m:r>
              </m:sub>
            </m:sSub>
          </m:den>
        </m:f>
        <m:r>
          <w:rPr>
            <w:rFonts w:ascii="Cambria Math" w:hAnsi="Cambria Math"/>
            <w:sz w:val="22"/>
            <w:szCs w:val="22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  <w:lang w:val="en-US"/>
              </w:rPr>
              <m:t>320</m:t>
            </m:r>
            <m:r>
              <w:rPr>
                <w:rFonts w:ascii="Cambria Math" w:hAnsi="Cambria Math"/>
                <w:sz w:val="22"/>
                <w:szCs w:val="22"/>
              </w:rPr>
              <m:t>V</m:t>
            </m:r>
          </m:num>
          <m:den>
            <m:r>
              <w:rPr>
                <w:rFonts w:ascii="Cambria Math" w:hAnsi="Cambria Math"/>
                <w:sz w:val="22"/>
                <w:szCs w:val="22"/>
                <w:lang w:val="en-US"/>
              </w:rPr>
              <m:t>32,58</m:t>
            </m:r>
            <m:r>
              <w:rPr>
                <w:rFonts w:ascii="Cambria Math" w:hAnsi="Cambria Math"/>
                <w:sz w:val="22"/>
                <w:szCs w:val="22"/>
              </w:rPr>
              <m:t>V</m:t>
            </m:r>
          </m:den>
        </m:f>
        <m:r>
          <w:rPr>
            <w:rFonts w:ascii="Cambria Math" w:hAnsi="Cambria Math"/>
            <w:sz w:val="22"/>
            <w:szCs w:val="22"/>
            <w:lang w:val="en-US"/>
          </w:rPr>
          <m:t>=9,82≅10</m:t>
        </m:r>
        <m:r>
          <m:rPr>
            <m:nor/>
          </m:rPr>
          <w:rPr>
            <w:rFonts w:asciiTheme="minorHAnsi" w:hAnsiTheme="minorHAnsi"/>
            <w:sz w:val="22"/>
            <w:szCs w:val="22"/>
            <w:lang w:val="en-US"/>
          </w:rPr>
          <m:t xml:space="preserve"> </m:t>
        </m:r>
        <m:r>
          <m:rPr>
            <m:nor/>
          </m:rPr>
          <w:rPr>
            <w:rFonts w:ascii="Cambria Math" w:hAnsiTheme="minorHAnsi"/>
            <w:sz w:val="22"/>
            <w:szCs w:val="22"/>
            <w:lang w:val="en-US"/>
          </w:rPr>
          <m:t>PV PANELS</m:t>
        </m:r>
      </m:oMath>
      <w:r w:rsidR="00DD70F7" w:rsidRPr="00BF622C">
        <w:rPr>
          <w:rFonts w:asciiTheme="minorHAnsi" w:hAnsiTheme="minorHAnsi"/>
          <w:sz w:val="22"/>
          <w:szCs w:val="22"/>
          <w:lang w:val="en-US"/>
        </w:rPr>
        <w:tab/>
      </w:r>
    </w:p>
    <w:p w14:paraId="3301DFF1" w14:textId="50BB51E2" w:rsidR="00BF622C" w:rsidRPr="000269BC" w:rsidRDefault="00BF622C" w:rsidP="00BF622C">
      <w:pPr>
        <w:pStyle w:val="4"/>
        <w:rPr>
          <w:rFonts w:asciiTheme="minorHAnsi" w:hAnsiTheme="minorHAnsi"/>
          <w:sz w:val="22"/>
          <w:szCs w:val="22"/>
        </w:rPr>
      </w:pPr>
      <w:bookmarkStart w:id="20" w:name="_Toc33188733"/>
      <w:bookmarkStart w:id="21" w:name="_Toc350520035"/>
      <w:bookmarkStart w:id="22" w:name="_Toc353981100"/>
      <w:r w:rsidRPr="000269BC">
        <w:rPr>
          <w:rFonts w:asciiTheme="minorHAnsi" w:hAnsiTheme="minorHAnsi" w:cs="Tahoma"/>
          <w:sz w:val="22"/>
          <w:szCs w:val="22"/>
          <w:lang w:val="en-US"/>
        </w:rPr>
        <w:t xml:space="preserve">Correlation of the inverter </w:t>
      </w:r>
      <w:r>
        <w:rPr>
          <w:rFonts w:asciiTheme="minorHAnsi" w:hAnsiTheme="minorHAnsi" w:cs="Tahoma"/>
          <w:sz w:val="22"/>
          <w:szCs w:val="22"/>
          <w:lang w:val="en-US"/>
        </w:rPr>
        <w:t>current</w:t>
      </w:r>
      <w:r w:rsidRPr="000269BC">
        <w:rPr>
          <w:rFonts w:asciiTheme="minorHAnsi" w:hAnsiTheme="minorHAnsi" w:cs="Tahoma"/>
          <w:sz w:val="22"/>
          <w:szCs w:val="22"/>
          <w:lang w:val="en-US"/>
        </w:rPr>
        <w:t xml:space="preserve"> and the PV panels’ </w:t>
      </w:r>
      <w:r>
        <w:rPr>
          <w:rFonts w:asciiTheme="minorHAnsi" w:hAnsiTheme="minorHAnsi" w:cs="Tahoma"/>
          <w:sz w:val="22"/>
          <w:szCs w:val="22"/>
          <w:lang w:val="en-US"/>
        </w:rPr>
        <w:t>current</w:t>
      </w:r>
      <w:bookmarkEnd w:id="20"/>
      <w:r w:rsidRPr="000269BC">
        <w:rPr>
          <w:rFonts w:asciiTheme="minorHAnsi" w:hAnsiTheme="minorHAnsi" w:cs="Tahoma"/>
          <w:sz w:val="22"/>
          <w:szCs w:val="22"/>
          <w:lang w:val="en-US"/>
        </w:rPr>
        <w:t xml:space="preserve"> </w:t>
      </w:r>
    </w:p>
    <w:bookmarkEnd w:id="21"/>
    <w:bookmarkEnd w:id="22"/>
    <w:p w14:paraId="308348F1" w14:textId="3F4C9465" w:rsidR="00BD6FC8" w:rsidRPr="00BD6FC8" w:rsidRDefault="00BD6FC8" w:rsidP="00DD70F7">
      <w:pPr>
        <w:rPr>
          <w:rFonts w:asciiTheme="minorHAnsi" w:hAnsiTheme="minorHAnsi"/>
          <w:sz w:val="22"/>
          <w:szCs w:val="22"/>
          <w:lang w:val="en-US"/>
        </w:rPr>
      </w:pPr>
      <w:r w:rsidRPr="00BD6FC8">
        <w:rPr>
          <w:rFonts w:asciiTheme="minorHAnsi" w:hAnsiTheme="minorHAnsi"/>
          <w:sz w:val="22"/>
          <w:szCs w:val="22"/>
          <w:lang w:val="en-US"/>
        </w:rPr>
        <w:t xml:space="preserve">The maximum current the inverter can receive at each input is equal to 33A. </w:t>
      </w:r>
      <w:r>
        <w:rPr>
          <w:rFonts w:asciiTheme="minorHAnsi" w:hAnsiTheme="minorHAnsi"/>
          <w:sz w:val="22"/>
          <w:szCs w:val="22"/>
          <w:lang w:val="en-US"/>
        </w:rPr>
        <w:t>Given that</w:t>
      </w:r>
      <w:r w:rsidRPr="00BD6FC8">
        <w:rPr>
          <w:rFonts w:asciiTheme="minorHAnsi" w:hAnsiTheme="minorHAnsi"/>
          <w:sz w:val="22"/>
          <w:szCs w:val="22"/>
          <w:lang w:val="en-US"/>
        </w:rPr>
        <w:t xml:space="preserve"> the PV modules can develop </w:t>
      </w:r>
      <w:r>
        <w:rPr>
          <w:rFonts w:asciiTheme="minorHAnsi" w:hAnsiTheme="minorHAnsi"/>
          <w:sz w:val="22"/>
          <w:szCs w:val="22"/>
          <w:lang w:val="en-US"/>
        </w:rPr>
        <w:t xml:space="preserve">the </w:t>
      </w:r>
      <w:r w:rsidRPr="00BD6FC8">
        <w:rPr>
          <w:rFonts w:asciiTheme="minorHAnsi" w:hAnsiTheme="minorHAnsi"/>
          <w:sz w:val="22"/>
          <w:szCs w:val="22"/>
          <w:lang w:val="en-US"/>
        </w:rPr>
        <w:t xml:space="preserve">maximum current at high temperatures and </w:t>
      </w:r>
      <w:r>
        <w:rPr>
          <w:rFonts w:asciiTheme="minorHAnsi" w:hAnsiTheme="minorHAnsi"/>
          <w:sz w:val="22"/>
          <w:szCs w:val="22"/>
          <w:lang w:val="en-US"/>
        </w:rPr>
        <w:t>at</w:t>
      </w:r>
      <w:r w:rsidRPr="00BD6FC8">
        <w:rPr>
          <w:rFonts w:asciiTheme="minorHAnsi" w:hAnsiTheme="minorHAnsi"/>
          <w:sz w:val="22"/>
          <w:szCs w:val="22"/>
          <w:lang w:val="en-US"/>
        </w:rPr>
        <w:t xml:space="preserve"> error state (short circuit current </w:t>
      </w:r>
      <w:proofErr w:type="spellStart"/>
      <w:r w:rsidRPr="00BD6FC8">
        <w:rPr>
          <w:rFonts w:asciiTheme="minorHAnsi" w:hAnsiTheme="minorHAnsi"/>
          <w:sz w:val="22"/>
          <w:szCs w:val="22"/>
          <w:lang w:val="en-US"/>
        </w:rPr>
        <w:t>I</w:t>
      </w:r>
      <w:r w:rsidRPr="00BD6FC8">
        <w:rPr>
          <w:rFonts w:asciiTheme="minorHAnsi" w:hAnsiTheme="minorHAnsi"/>
          <w:sz w:val="22"/>
          <w:szCs w:val="22"/>
          <w:vertAlign w:val="subscript"/>
          <w:lang w:val="en-US"/>
        </w:rPr>
        <w:t>sc</w:t>
      </w:r>
      <w:proofErr w:type="spellEnd"/>
      <w:r w:rsidRPr="00BD6FC8">
        <w:rPr>
          <w:rFonts w:asciiTheme="minorHAnsi" w:hAnsiTheme="minorHAnsi"/>
          <w:sz w:val="22"/>
          <w:szCs w:val="22"/>
          <w:lang w:val="en-US"/>
        </w:rPr>
        <w:t xml:space="preserve">) the design should be such that the inverter operation is not compromised. Thus the true current of the frames in the worst case (Short </w:t>
      </w:r>
      <w:r>
        <w:rPr>
          <w:rFonts w:asciiTheme="minorHAnsi" w:hAnsiTheme="minorHAnsi"/>
          <w:sz w:val="22"/>
          <w:szCs w:val="22"/>
          <w:lang w:val="en-US"/>
        </w:rPr>
        <w:t>c</w:t>
      </w:r>
      <w:r w:rsidRPr="00BD6FC8">
        <w:rPr>
          <w:rFonts w:asciiTheme="minorHAnsi" w:hAnsiTheme="minorHAnsi"/>
          <w:sz w:val="22"/>
          <w:szCs w:val="22"/>
          <w:lang w:val="en-US"/>
        </w:rPr>
        <w:t xml:space="preserve">ircuit </w:t>
      </w:r>
      <w:r>
        <w:rPr>
          <w:rFonts w:asciiTheme="minorHAnsi" w:hAnsiTheme="minorHAnsi"/>
          <w:sz w:val="22"/>
          <w:szCs w:val="22"/>
          <w:lang w:val="en-US"/>
        </w:rPr>
        <w:t>e</w:t>
      </w:r>
      <w:r w:rsidRPr="00BD6FC8">
        <w:rPr>
          <w:rFonts w:asciiTheme="minorHAnsi" w:hAnsiTheme="minorHAnsi"/>
          <w:sz w:val="22"/>
          <w:szCs w:val="22"/>
          <w:lang w:val="en-US"/>
        </w:rPr>
        <w:t xml:space="preserve">rror in </w:t>
      </w:r>
      <w:r>
        <w:rPr>
          <w:rFonts w:asciiTheme="minorHAnsi" w:hAnsiTheme="minorHAnsi"/>
          <w:sz w:val="22"/>
          <w:szCs w:val="22"/>
          <w:lang w:val="en-US"/>
        </w:rPr>
        <w:t>s</w:t>
      </w:r>
      <w:r w:rsidRPr="00BD6FC8">
        <w:rPr>
          <w:rFonts w:asciiTheme="minorHAnsi" w:hAnsiTheme="minorHAnsi"/>
          <w:sz w:val="22"/>
          <w:szCs w:val="22"/>
          <w:lang w:val="en-US"/>
        </w:rPr>
        <w:t>ummer) will be equal to:</w:t>
      </w:r>
    </w:p>
    <w:p w14:paraId="789BE554" w14:textId="77777777" w:rsidR="00DD70F7" w:rsidRPr="00CC1618" w:rsidRDefault="00997BC4" w:rsidP="00734AAF">
      <w:pPr>
        <w:rPr>
          <w:rFonts w:asciiTheme="minorHAnsi" w:hAnsiTheme="minorHAnsi"/>
          <w:sz w:val="22"/>
          <w:szCs w:val="22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I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SC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(70°</m:t>
              </m:r>
              <m:r>
                <w:rPr>
                  <w:rFonts w:ascii="Cambria Math" w:hAnsi="Cambria Math"/>
                  <w:sz w:val="22"/>
                  <w:szCs w:val="22"/>
                </w:rPr>
                <m:t>C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)</m:t>
              </m:r>
            </m:sub>
          </m:sSub>
          <m:r>
            <w:rPr>
              <w:rFonts w:ascii="Cambria Math" w:hAnsi="Cambria Math"/>
              <w:sz w:val="22"/>
              <w:szCs w:val="22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I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SC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(</m:t>
              </m:r>
              <m:r>
                <w:rPr>
                  <w:rFonts w:ascii="Cambria Math" w:hAnsi="Cambria Math"/>
                  <w:sz w:val="22"/>
                  <w:szCs w:val="22"/>
                </w:rPr>
                <m:t>STC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)</m:t>
              </m:r>
            </m:sub>
          </m:sSub>
          <m:r>
            <w:rPr>
              <w:rFonts w:ascii="Cambria Math" w:hAnsi="Cambria Math"/>
              <w:sz w:val="22"/>
              <w:szCs w:val="22"/>
              <w:lang w:val="en-US"/>
            </w:rPr>
            <m:t>⋅</m:t>
          </m:r>
          <m:d>
            <m:dPr>
              <m:ctrlPr>
                <w:rPr>
                  <w:rFonts w:ascii="Cambria Math" w:hAnsi="Cambria Math"/>
                  <w:i/>
                  <w:sz w:val="22"/>
                  <w:szCs w:val="22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1+(70-25)⋅</m:t>
              </m:r>
              <m:f>
                <m:fPr>
                  <m:type m:val="skw"/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ΔI</m:t>
                  </m:r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  <w:lang w:val="en-US"/>
                    </w:rPr>
                    <m:t>100</m:t>
                  </m:r>
                </m:den>
              </m:f>
            </m:e>
          </m:d>
          <m:r>
            <w:rPr>
              <w:rFonts w:ascii="Cambria Math" w:hAnsi="Cambria Math"/>
              <w:sz w:val="22"/>
              <w:szCs w:val="22"/>
              <w:lang w:val="en-US"/>
            </w:rPr>
            <m:t xml:space="preserve">= 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I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SC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(</m:t>
              </m:r>
              <m:r>
                <w:rPr>
                  <w:rFonts w:ascii="Cambria Math" w:hAnsi="Cambria Math"/>
                  <w:sz w:val="22"/>
                  <w:szCs w:val="22"/>
                </w:rPr>
                <m:t>STC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)</m:t>
              </m:r>
            </m:sub>
          </m:sSub>
          <m:r>
            <w:rPr>
              <w:rFonts w:ascii="Cambria Math" w:hAnsi="Cambria Math"/>
              <w:sz w:val="22"/>
              <w:szCs w:val="22"/>
              <w:lang w:val="en-US"/>
            </w:rPr>
            <m:t>⋅(1+45⋅</m:t>
          </m:r>
          <m:f>
            <m:fPr>
              <m:type m:val="skw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ΔI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100</m:t>
              </m:r>
            </m:den>
          </m:f>
          <m:r>
            <w:rPr>
              <w:rFonts w:ascii="Cambria Math" w:hAnsi="Cambria Math"/>
              <w:sz w:val="22"/>
              <w:szCs w:val="22"/>
              <w:lang w:val="en-US"/>
            </w:rPr>
            <m:t>)</m:t>
          </m:r>
        </m:oMath>
      </m:oMathPara>
    </w:p>
    <w:p w14:paraId="0FB9AE52" w14:textId="77777777" w:rsidR="004D5586" w:rsidRPr="00CC1618" w:rsidRDefault="004D5586" w:rsidP="00734AAF">
      <w:pPr>
        <w:rPr>
          <w:rFonts w:asciiTheme="minorHAnsi" w:hAnsiTheme="minorHAnsi"/>
          <w:sz w:val="22"/>
          <w:szCs w:val="22"/>
          <w:lang w:val="en-US"/>
        </w:rPr>
      </w:pPr>
    </w:p>
    <w:p w14:paraId="61613B5B" w14:textId="740EC39C" w:rsidR="004D5586" w:rsidRPr="00135C04" w:rsidRDefault="00997BC4" w:rsidP="00734AAF">
      <w:pPr>
        <w:rPr>
          <w:rFonts w:asciiTheme="minorHAnsi" w:hAnsiTheme="minorHAnsi"/>
          <w:sz w:val="22"/>
          <w:szCs w:val="22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I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SC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(70°</m:t>
              </m:r>
              <m:r>
                <w:rPr>
                  <w:rFonts w:ascii="Cambria Math" w:hAnsi="Cambria Math"/>
                  <w:sz w:val="22"/>
                  <w:szCs w:val="22"/>
                </w:rPr>
                <m:t>C</m:t>
              </m:r>
              <m:r>
                <w:rPr>
                  <w:rFonts w:ascii="Cambria Math" w:hAnsi="Cambria Math"/>
                  <w:sz w:val="22"/>
                  <w:szCs w:val="22"/>
                  <w:lang w:val="en-US"/>
                </w:rPr>
                <m:t>)</m:t>
              </m:r>
            </m:sub>
          </m:sSub>
          <m:r>
            <w:rPr>
              <w:rFonts w:ascii="Cambria Math" w:hAnsi="Cambria Math"/>
              <w:sz w:val="22"/>
              <w:szCs w:val="22"/>
              <w:lang w:val="en-US"/>
            </w:rPr>
            <m:t xml:space="preserve">=9,27⋅(1+45⋅(+0,05)/100)=9,27⋅1,0225=9,48 </m:t>
          </m:r>
          <m:r>
            <w:rPr>
              <w:rFonts w:ascii="Cambria Math" w:hAnsi="Cambria Math"/>
              <w:sz w:val="22"/>
              <w:szCs w:val="22"/>
            </w:rPr>
            <m:t>A</m:t>
          </m:r>
          <m:r>
            <m:rPr>
              <m:nor/>
            </m:rPr>
            <w:rPr>
              <w:rFonts w:asciiTheme="minorHAnsi" w:hAnsiTheme="minorHAnsi"/>
              <w:sz w:val="22"/>
              <w:szCs w:val="22"/>
              <w:lang w:val="en-US"/>
            </w:rPr>
            <m:t>mpere</m:t>
          </m:r>
        </m:oMath>
      </m:oMathPara>
    </w:p>
    <w:p w14:paraId="367DBBB4" w14:textId="764ECB10" w:rsidR="00BD6FC8" w:rsidRPr="00BD6FC8" w:rsidRDefault="00BD6FC8" w:rsidP="00BD6FC8">
      <w:pPr>
        <w:rPr>
          <w:rFonts w:asciiTheme="minorHAnsi" w:hAnsiTheme="minorHAnsi"/>
          <w:sz w:val="22"/>
          <w:szCs w:val="22"/>
          <w:lang w:val="en-US"/>
        </w:rPr>
      </w:pPr>
      <w:r w:rsidRPr="00BD6FC8">
        <w:rPr>
          <w:rFonts w:asciiTheme="minorHAnsi" w:hAnsiTheme="minorHAnsi"/>
          <w:sz w:val="22"/>
          <w:szCs w:val="22"/>
          <w:lang w:val="en-US"/>
        </w:rPr>
        <w:t>Therefore, the maximum number of parallel PV string</w:t>
      </w:r>
      <w:r>
        <w:rPr>
          <w:rFonts w:asciiTheme="minorHAnsi" w:hAnsiTheme="minorHAnsi"/>
          <w:sz w:val="22"/>
          <w:szCs w:val="22"/>
          <w:lang w:val="en-US"/>
        </w:rPr>
        <w:t xml:space="preserve">s </w:t>
      </w:r>
      <w:r w:rsidRPr="00BD6FC8">
        <w:rPr>
          <w:rFonts w:asciiTheme="minorHAnsi" w:hAnsiTheme="minorHAnsi"/>
          <w:sz w:val="22"/>
          <w:szCs w:val="22"/>
          <w:lang w:val="en-US"/>
        </w:rPr>
        <w:t xml:space="preserve">for the inverter </w:t>
      </w:r>
      <w:r>
        <w:rPr>
          <w:rFonts w:asciiTheme="minorHAnsi" w:hAnsiTheme="minorHAnsi"/>
          <w:sz w:val="22"/>
          <w:szCs w:val="22"/>
          <w:lang w:val="en-US"/>
        </w:rPr>
        <w:t>is</w:t>
      </w:r>
      <w:r w:rsidRPr="00BD6FC8">
        <w:rPr>
          <w:rFonts w:asciiTheme="minorHAnsi" w:hAnsiTheme="minorHAnsi"/>
          <w:sz w:val="22"/>
          <w:szCs w:val="22"/>
          <w:lang w:val="en-US"/>
        </w:rPr>
        <w:t>:</w:t>
      </w:r>
    </w:p>
    <w:p w14:paraId="640872DB" w14:textId="1096A875" w:rsidR="00BD6FC8" w:rsidRDefault="00BD6FC8" w:rsidP="00BD6FC8">
      <w:pPr>
        <w:rPr>
          <w:rFonts w:asciiTheme="minorHAnsi" w:hAnsiTheme="minorHAnsi"/>
          <w:sz w:val="22"/>
          <w:szCs w:val="22"/>
        </w:rPr>
      </w:pPr>
      <w:proofErr w:type="spellStart"/>
      <w:r w:rsidRPr="00BD6FC8">
        <w:rPr>
          <w:rFonts w:asciiTheme="minorHAnsi" w:hAnsiTheme="minorHAnsi"/>
          <w:sz w:val="22"/>
          <w:szCs w:val="22"/>
        </w:rPr>
        <w:t>For</w:t>
      </w:r>
      <w:proofErr w:type="spellEnd"/>
      <w:r w:rsidRPr="00BD6FC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D6FC8">
        <w:rPr>
          <w:rFonts w:asciiTheme="minorHAnsi" w:hAnsiTheme="minorHAnsi"/>
          <w:sz w:val="22"/>
          <w:szCs w:val="22"/>
        </w:rPr>
        <w:t>inverter</w:t>
      </w:r>
      <w:proofErr w:type="spellEnd"/>
      <w:r w:rsidRPr="00BD6FC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D6FC8">
        <w:rPr>
          <w:rFonts w:asciiTheme="minorHAnsi" w:hAnsiTheme="minorHAnsi"/>
          <w:sz w:val="22"/>
          <w:szCs w:val="22"/>
        </w:rPr>
        <w:t>input</w:t>
      </w:r>
      <w:proofErr w:type="spellEnd"/>
      <w:r w:rsidRPr="00BD6FC8">
        <w:rPr>
          <w:rFonts w:asciiTheme="minorHAnsi" w:hAnsiTheme="minorHAnsi"/>
          <w:sz w:val="22"/>
          <w:szCs w:val="22"/>
        </w:rPr>
        <w:t xml:space="preserve"> A:</w:t>
      </w:r>
    </w:p>
    <w:p w14:paraId="025E31D5" w14:textId="7D6759D7" w:rsidR="00DD70F7" w:rsidRPr="00CC1618" w:rsidRDefault="00997BC4" w:rsidP="00734AAF">
      <w:pPr>
        <w:rPr>
          <w:rFonts w:asciiTheme="minorHAnsi" w:hAnsiTheme="minorHAnsi"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e>
            <m:sub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</m:func>
              <m:r>
                <w:rPr>
                  <w:rFonts w:ascii="Cambria Math" w:hAnsi="Cambria Math"/>
                  <w:sz w:val="22"/>
                  <w:szCs w:val="22"/>
                </w:rPr>
                <m:t>arallel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i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nverter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SC(70°C)</m:t>
                  </m:r>
                </m:sub>
              </m:sSub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33A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9,48A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=3,48≅3 PARALLEL STRINGS</m:t>
          </m:r>
        </m:oMath>
      </m:oMathPara>
    </w:p>
    <w:p w14:paraId="7F5D1798" w14:textId="2B986576" w:rsidR="00BD6FC8" w:rsidRDefault="00BD6FC8" w:rsidP="00BD6FC8">
      <w:pPr>
        <w:rPr>
          <w:rFonts w:asciiTheme="minorHAnsi" w:hAnsiTheme="minorHAnsi"/>
          <w:sz w:val="22"/>
          <w:szCs w:val="22"/>
        </w:rPr>
      </w:pPr>
      <w:proofErr w:type="spellStart"/>
      <w:r w:rsidRPr="00BD6FC8">
        <w:rPr>
          <w:rFonts w:asciiTheme="minorHAnsi" w:hAnsiTheme="minorHAnsi"/>
          <w:sz w:val="22"/>
          <w:szCs w:val="22"/>
        </w:rPr>
        <w:lastRenderedPageBreak/>
        <w:t>For</w:t>
      </w:r>
      <w:proofErr w:type="spellEnd"/>
      <w:r w:rsidRPr="00BD6FC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D6FC8">
        <w:rPr>
          <w:rFonts w:asciiTheme="minorHAnsi" w:hAnsiTheme="minorHAnsi"/>
          <w:sz w:val="22"/>
          <w:szCs w:val="22"/>
        </w:rPr>
        <w:t>inverter</w:t>
      </w:r>
      <w:proofErr w:type="spellEnd"/>
      <w:r w:rsidRPr="00BD6FC8">
        <w:rPr>
          <w:rFonts w:asciiTheme="minorHAnsi" w:hAnsiTheme="minorHAnsi"/>
          <w:sz w:val="22"/>
          <w:szCs w:val="22"/>
        </w:rPr>
        <w:t xml:space="preserve"> </w:t>
      </w:r>
      <w:proofErr w:type="spellStart"/>
      <w:r w:rsidRPr="00BD6FC8">
        <w:rPr>
          <w:rFonts w:asciiTheme="minorHAnsi" w:hAnsiTheme="minorHAnsi"/>
          <w:sz w:val="22"/>
          <w:szCs w:val="22"/>
        </w:rPr>
        <w:t>input</w:t>
      </w:r>
      <w:proofErr w:type="spellEnd"/>
      <w:r w:rsidRPr="00BD6FC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>B</w:t>
      </w:r>
      <w:r w:rsidRPr="00BD6FC8">
        <w:rPr>
          <w:rFonts w:asciiTheme="minorHAnsi" w:hAnsiTheme="minorHAnsi"/>
          <w:sz w:val="22"/>
          <w:szCs w:val="22"/>
        </w:rPr>
        <w:t>:</w:t>
      </w:r>
    </w:p>
    <w:p w14:paraId="0D5A94DC" w14:textId="0D571331" w:rsidR="00DD70F7" w:rsidRPr="00BD6FC8" w:rsidRDefault="00997BC4" w:rsidP="00734AAF">
      <w:pPr>
        <w:rPr>
          <w:rFonts w:asciiTheme="minorHAnsi" w:hAnsiTheme="minorHAnsi"/>
          <w:i/>
          <w:sz w:val="22"/>
          <w:szCs w:val="22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e>
            <m:sub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max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</m:func>
              <m:r>
                <w:rPr>
                  <w:rFonts w:ascii="Cambria Math" w:hAnsi="Cambria Math"/>
                  <w:sz w:val="22"/>
                  <w:szCs w:val="22"/>
                </w:rPr>
                <m:t>arallel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e>
                <m:sub>
                  <m:func>
                    <m:func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max</m:t>
                      </m:r>
                    </m:fName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i</m:t>
                      </m:r>
                    </m:e>
                  </m:func>
                  <m:r>
                    <w:rPr>
                      <w:rFonts w:ascii="Cambria Math" w:hAnsi="Cambria Math"/>
                      <w:sz w:val="22"/>
                      <w:szCs w:val="22"/>
                    </w:rPr>
                    <m:t>nverter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I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SC(70°C)</m:t>
                  </m:r>
                </m:sub>
              </m:sSub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33A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9,48A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=3,48≅3 PARALLEL STRINGS</m:t>
          </m:r>
        </m:oMath>
      </m:oMathPara>
    </w:p>
    <w:p w14:paraId="670D71A5" w14:textId="77777777" w:rsidR="00DD70F7" w:rsidRPr="00CC1618" w:rsidRDefault="00DD70F7" w:rsidP="00DD70F7">
      <w:pPr>
        <w:rPr>
          <w:rFonts w:asciiTheme="minorHAnsi" w:hAnsiTheme="minorHAnsi"/>
          <w:sz w:val="22"/>
          <w:szCs w:val="22"/>
        </w:rPr>
      </w:pPr>
      <w:bookmarkStart w:id="23" w:name="_Toc350520036"/>
      <w:bookmarkStart w:id="24" w:name="_Toc353981101"/>
    </w:p>
    <w:p w14:paraId="09CDA9DA" w14:textId="5982BC7B" w:rsidR="00DD70F7" w:rsidRPr="00CC1618" w:rsidRDefault="00A33537" w:rsidP="00DD70F7">
      <w:pPr>
        <w:pStyle w:val="4"/>
        <w:rPr>
          <w:rFonts w:asciiTheme="minorHAnsi" w:hAnsiTheme="minorHAnsi" w:cs="Tahoma"/>
          <w:sz w:val="22"/>
          <w:szCs w:val="22"/>
        </w:rPr>
      </w:pPr>
      <w:bookmarkStart w:id="25" w:name="_Toc33188734"/>
      <w:r>
        <w:rPr>
          <w:rFonts w:asciiTheme="minorHAnsi" w:hAnsiTheme="minorHAnsi" w:cs="Tahoma"/>
          <w:sz w:val="22"/>
          <w:szCs w:val="22"/>
          <w:lang w:val="en-US"/>
        </w:rPr>
        <w:t>Electrical</w:t>
      </w:r>
      <w:r w:rsidRPr="00A33537">
        <w:rPr>
          <w:rFonts w:asciiTheme="minorHAnsi" w:hAnsiTheme="minorHAnsi" w:cs="Tahoma"/>
          <w:sz w:val="22"/>
          <w:szCs w:val="22"/>
          <w:lang w:val="el-GR"/>
        </w:rPr>
        <w:t xml:space="preserve"> </w:t>
      </w:r>
      <w:r>
        <w:rPr>
          <w:rFonts w:asciiTheme="minorHAnsi" w:hAnsiTheme="minorHAnsi" w:cs="Tahoma"/>
          <w:sz w:val="22"/>
          <w:szCs w:val="22"/>
          <w:lang w:val="en-US"/>
        </w:rPr>
        <w:t>Installation</w:t>
      </w:r>
      <w:r w:rsidRPr="00A33537">
        <w:rPr>
          <w:rFonts w:asciiTheme="minorHAnsi" w:hAnsiTheme="minorHAnsi" w:cs="Tahoma"/>
          <w:sz w:val="22"/>
          <w:szCs w:val="22"/>
          <w:lang w:val="el-GR"/>
        </w:rPr>
        <w:t xml:space="preserve"> </w:t>
      </w:r>
      <w:bookmarkEnd w:id="23"/>
      <w:bookmarkEnd w:id="24"/>
      <w:r w:rsidR="00804048">
        <w:rPr>
          <w:rFonts w:asciiTheme="minorHAnsi" w:hAnsiTheme="minorHAnsi" w:cs="Tahoma"/>
          <w:sz w:val="22"/>
          <w:szCs w:val="22"/>
          <w:lang w:val="en-US"/>
        </w:rPr>
        <w:t>Connection</w:t>
      </w:r>
      <w:bookmarkEnd w:id="25"/>
    </w:p>
    <w:p w14:paraId="2FB75948" w14:textId="7E065BE5" w:rsidR="00804048" w:rsidRPr="00804048" w:rsidRDefault="00804048" w:rsidP="00734AAF">
      <w:pPr>
        <w:rPr>
          <w:rFonts w:asciiTheme="minorHAnsi" w:hAnsiTheme="minorHAnsi"/>
          <w:sz w:val="22"/>
          <w:szCs w:val="22"/>
          <w:lang w:val="en-US"/>
        </w:rPr>
      </w:pPr>
      <w:r w:rsidRPr="00804048">
        <w:rPr>
          <w:rFonts w:asciiTheme="minorHAnsi" w:hAnsiTheme="minorHAnsi"/>
          <w:sz w:val="22"/>
          <w:szCs w:val="22"/>
          <w:lang w:val="en-US"/>
        </w:rPr>
        <w:t>According to the analysis above the electrical connection of all PV modules should verify the mathematical inequalities:</w:t>
      </w:r>
    </w:p>
    <w:p w14:paraId="547B7EAD" w14:textId="17FF32D7" w:rsidR="00DD70F7" w:rsidRPr="00CC1618" w:rsidRDefault="00734AAF" w:rsidP="00734AAF">
      <w:pPr>
        <w:rPr>
          <w:rFonts w:asciiTheme="minorHAnsi" w:hAnsiTheme="minorHAnsi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10 panels≤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series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&lt;19 panels</m:t>
          </m:r>
        </m:oMath>
      </m:oMathPara>
    </w:p>
    <w:p w14:paraId="3BEAD5A1" w14:textId="34A14FA7" w:rsidR="00DD70F7" w:rsidRPr="00CC1618" w:rsidRDefault="00997BC4" w:rsidP="00390B79">
      <w:pPr>
        <w:jc w:val="center"/>
        <w:rPr>
          <w:rFonts w:asciiTheme="minorHAnsi" w:eastAsia="Arial Unicode MS" w:hAnsiTheme="minorHAnsi"/>
          <w:sz w:val="22"/>
          <w:szCs w:val="22"/>
          <w:lang w:val="x-none" w:eastAsia="x-none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parallel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≤3 strings</m:t>
          </m:r>
        </m:oMath>
      </m:oMathPara>
    </w:p>
    <w:p w14:paraId="4E8FBD3E" w14:textId="09F99072" w:rsidR="00804048" w:rsidRPr="00804048" w:rsidRDefault="00804048" w:rsidP="007A1B5B">
      <w:pPr>
        <w:rPr>
          <w:rFonts w:asciiTheme="minorHAnsi" w:hAnsiTheme="minorHAnsi"/>
          <w:sz w:val="22"/>
          <w:szCs w:val="22"/>
          <w:lang w:val="en-US"/>
        </w:rPr>
      </w:pPr>
      <w:bookmarkStart w:id="26" w:name="_Toc510872739"/>
      <w:bookmarkStart w:id="27" w:name="_Toc42939516"/>
      <w:bookmarkStart w:id="28" w:name="_Toc61364365"/>
      <w:bookmarkStart w:id="29" w:name="_Toc68505470"/>
      <w:bookmarkStart w:id="30" w:name="_Toc185760267"/>
      <w:bookmarkStart w:id="31" w:name="_Toc202236930"/>
      <w:bookmarkStart w:id="32" w:name="_Toc209420314"/>
      <w:bookmarkStart w:id="33" w:name="_Toc236547872"/>
      <w:r w:rsidRPr="00804048">
        <w:rPr>
          <w:rFonts w:asciiTheme="minorHAnsi" w:hAnsiTheme="minorHAnsi"/>
          <w:sz w:val="22"/>
          <w:szCs w:val="22"/>
          <w:lang w:val="en-US"/>
        </w:rPr>
        <w:t>All circuit calculations were made taking into account the following:</w:t>
      </w:r>
    </w:p>
    <w:p w14:paraId="48410E77" w14:textId="7BB0D41E" w:rsidR="006345D5" w:rsidRPr="00CC1618" w:rsidRDefault="00804048" w:rsidP="007A1B5B">
      <w:pPr>
        <w:pStyle w:val="3"/>
        <w:rPr>
          <w:rFonts w:asciiTheme="minorHAnsi" w:hAnsiTheme="minorHAnsi"/>
          <w:sz w:val="22"/>
          <w:szCs w:val="22"/>
        </w:rPr>
      </w:pPr>
      <w:bookmarkStart w:id="34" w:name="_Toc33188735"/>
      <w:bookmarkEnd w:id="26"/>
      <w:bookmarkEnd w:id="27"/>
      <w:bookmarkEnd w:id="28"/>
      <w:bookmarkEnd w:id="29"/>
      <w:bookmarkEnd w:id="30"/>
      <w:bookmarkEnd w:id="31"/>
      <w:bookmarkEnd w:id="32"/>
      <w:bookmarkEnd w:id="33"/>
      <w:r>
        <w:rPr>
          <w:rFonts w:asciiTheme="minorHAnsi" w:hAnsiTheme="minorHAnsi"/>
          <w:sz w:val="22"/>
          <w:szCs w:val="22"/>
          <w:lang w:val="en-US"/>
        </w:rPr>
        <w:t>Pipelines - Routes</w:t>
      </w:r>
      <w:bookmarkEnd w:id="34"/>
    </w:p>
    <w:p w14:paraId="02D4D183" w14:textId="0D341248" w:rsidR="006345D5" w:rsidRPr="00CC1618" w:rsidRDefault="00804048" w:rsidP="007A1B5B">
      <w:pPr>
        <w:pStyle w:val="4"/>
        <w:rPr>
          <w:rFonts w:asciiTheme="minorHAnsi" w:eastAsia="Arial Unicode MS" w:hAnsiTheme="minorHAnsi" w:cs="Tahoma"/>
          <w:sz w:val="22"/>
          <w:szCs w:val="22"/>
        </w:rPr>
      </w:pPr>
      <w:bookmarkStart w:id="35" w:name="_Toc33188736"/>
      <w:bookmarkStart w:id="36" w:name="_Toc393897653"/>
      <w:bookmarkStart w:id="37" w:name="_Toc429683570"/>
      <w:r>
        <w:rPr>
          <w:rFonts w:asciiTheme="minorHAnsi" w:eastAsia="Arial Unicode MS" w:hAnsiTheme="minorHAnsi" w:cs="Tahoma"/>
          <w:sz w:val="22"/>
          <w:szCs w:val="22"/>
          <w:lang w:val="en-US"/>
        </w:rPr>
        <w:t>Calculations</w:t>
      </w:r>
      <w:r w:rsidRPr="00804048">
        <w:rPr>
          <w:rFonts w:asciiTheme="minorHAnsi" w:eastAsia="Arial Unicode MS" w:hAnsiTheme="minorHAnsi" w:cs="Tahoma"/>
          <w:sz w:val="22"/>
          <w:szCs w:val="22"/>
          <w:lang w:val="en-US"/>
        </w:rPr>
        <w:t xml:space="preserve"> </w:t>
      </w:r>
      <w:r>
        <w:rPr>
          <w:rFonts w:asciiTheme="minorHAnsi" w:eastAsia="Arial Unicode MS" w:hAnsiTheme="minorHAnsi" w:cs="Tahoma"/>
          <w:sz w:val="22"/>
          <w:szCs w:val="22"/>
          <w:lang w:val="en-US"/>
        </w:rPr>
        <w:t>of</w:t>
      </w:r>
      <w:r w:rsidRPr="00804048">
        <w:rPr>
          <w:rFonts w:asciiTheme="minorHAnsi" w:eastAsia="Arial Unicode MS" w:hAnsiTheme="minorHAnsi" w:cs="Tahoma"/>
          <w:sz w:val="22"/>
          <w:szCs w:val="22"/>
          <w:lang w:val="en-US"/>
        </w:rPr>
        <w:t xml:space="preserve"> </w:t>
      </w:r>
      <w:r>
        <w:rPr>
          <w:rFonts w:asciiTheme="minorHAnsi" w:eastAsia="Arial Unicode MS" w:hAnsiTheme="minorHAnsi" w:cs="Tahoma"/>
          <w:sz w:val="22"/>
          <w:szCs w:val="22"/>
          <w:lang w:val="en-US"/>
        </w:rPr>
        <w:t>the</w:t>
      </w:r>
      <w:r w:rsidRPr="00804048">
        <w:rPr>
          <w:rFonts w:asciiTheme="minorHAnsi" w:eastAsia="Arial Unicode MS" w:hAnsiTheme="minorHAnsi" w:cs="Tahoma"/>
          <w:sz w:val="22"/>
          <w:szCs w:val="22"/>
          <w:lang w:val="en-US"/>
        </w:rPr>
        <w:t xml:space="preserve"> </w:t>
      </w:r>
      <w:r>
        <w:rPr>
          <w:rFonts w:asciiTheme="minorHAnsi" w:eastAsia="Arial Unicode MS" w:hAnsiTheme="minorHAnsi" w:cs="Tahoma"/>
          <w:sz w:val="22"/>
          <w:szCs w:val="22"/>
          <w:lang w:val="en-US"/>
        </w:rPr>
        <w:t>Dimensions</w:t>
      </w:r>
      <w:r w:rsidRPr="00804048">
        <w:rPr>
          <w:rFonts w:asciiTheme="minorHAnsi" w:eastAsia="Arial Unicode MS" w:hAnsiTheme="minorHAnsi" w:cs="Tahoma"/>
          <w:sz w:val="22"/>
          <w:szCs w:val="22"/>
          <w:lang w:val="en-US"/>
        </w:rPr>
        <w:t xml:space="preserve"> </w:t>
      </w:r>
      <w:r>
        <w:rPr>
          <w:rFonts w:asciiTheme="minorHAnsi" w:eastAsia="Arial Unicode MS" w:hAnsiTheme="minorHAnsi" w:cs="Tahoma"/>
          <w:sz w:val="22"/>
          <w:szCs w:val="22"/>
          <w:lang w:val="en-US"/>
        </w:rPr>
        <w:t>of metal rails</w:t>
      </w:r>
      <w:bookmarkEnd w:id="35"/>
      <w:r>
        <w:rPr>
          <w:rFonts w:asciiTheme="minorHAnsi" w:eastAsia="Arial Unicode MS" w:hAnsiTheme="minorHAnsi" w:cs="Tahoma"/>
          <w:sz w:val="22"/>
          <w:szCs w:val="22"/>
          <w:lang w:val="en-US"/>
        </w:rPr>
        <w:t xml:space="preserve"> </w:t>
      </w:r>
      <w:bookmarkEnd w:id="36"/>
      <w:bookmarkEnd w:id="37"/>
    </w:p>
    <w:p w14:paraId="0584E19A" w14:textId="17160B11" w:rsidR="00804048" w:rsidRPr="00804048" w:rsidRDefault="00804048" w:rsidP="007A1B5B">
      <w:pPr>
        <w:rPr>
          <w:rFonts w:asciiTheme="minorHAnsi" w:hAnsiTheme="minorHAnsi"/>
          <w:sz w:val="22"/>
          <w:szCs w:val="22"/>
          <w:lang w:val="en-US"/>
        </w:rPr>
      </w:pPr>
      <w:r w:rsidRPr="00804048">
        <w:rPr>
          <w:rFonts w:asciiTheme="minorHAnsi" w:hAnsiTheme="minorHAnsi"/>
          <w:sz w:val="22"/>
          <w:szCs w:val="22"/>
          <w:lang w:val="en-US"/>
        </w:rPr>
        <w:t xml:space="preserve">The ducts and cables as referred to in the technical specification are routed within metal galvanized </w:t>
      </w:r>
      <w:r>
        <w:rPr>
          <w:rFonts w:asciiTheme="minorHAnsi" w:hAnsiTheme="minorHAnsi"/>
          <w:sz w:val="22"/>
          <w:szCs w:val="22"/>
          <w:lang w:val="en-US"/>
        </w:rPr>
        <w:t>cable grates</w:t>
      </w:r>
      <w:r w:rsidRPr="00804048">
        <w:rPr>
          <w:rFonts w:asciiTheme="minorHAnsi" w:hAnsiTheme="minorHAnsi"/>
          <w:sz w:val="22"/>
          <w:szCs w:val="22"/>
          <w:lang w:val="en-US"/>
        </w:rPr>
        <w:t xml:space="preserve">. The dimensions of the </w:t>
      </w:r>
      <w:r>
        <w:rPr>
          <w:rFonts w:asciiTheme="minorHAnsi" w:hAnsiTheme="minorHAnsi"/>
          <w:sz w:val="22"/>
          <w:szCs w:val="22"/>
          <w:lang w:val="en-US"/>
        </w:rPr>
        <w:t>grate</w:t>
      </w:r>
      <w:r w:rsidRPr="00804048">
        <w:rPr>
          <w:rFonts w:asciiTheme="minorHAnsi" w:hAnsiTheme="minorHAnsi"/>
          <w:sz w:val="22"/>
          <w:szCs w:val="22"/>
          <w:lang w:val="en-US"/>
        </w:rPr>
        <w:t xml:space="preserve"> are selected based on the number and diameter of the cables </w:t>
      </w:r>
      <w:r w:rsidR="00A549D3">
        <w:rPr>
          <w:rFonts w:asciiTheme="minorHAnsi" w:hAnsiTheme="minorHAnsi"/>
          <w:sz w:val="22"/>
          <w:szCs w:val="22"/>
          <w:lang w:val="en-US"/>
        </w:rPr>
        <w:t>that will be</w:t>
      </w:r>
      <w:r w:rsidRPr="00804048">
        <w:rPr>
          <w:rFonts w:asciiTheme="minorHAnsi" w:hAnsiTheme="minorHAnsi"/>
          <w:sz w:val="22"/>
          <w:szCs w:val="22"/>
          <w:lang w:val="en-US"/>
        </w:rPr>
        <w:t xml:space="preserve"> installed. </w:t>
      </w:r>
      <w:r w:rsidR="00A549D3">
        <w:rPr>
          <w:rFonts w:asciiTheme="minorHAnsi" w:hAnsiTheme="minorHAnsi"/>
          <w:sz w:val="22"/>
          <w:szCs w:val="22"/>
          <w:lang w:val="en-US"/>
        </w:rPr>
        <w:t>According to the diameter of the cables, t</w:t>
      </w:r>
      <w:r w:rsidRPr="00804048">
        <w:rPr>
          <w:rFonts w:asciiTheme="minorHAnsi" w:hAnsiTheme="minorHAnsi"/>
          <w:sz w:val="22"/>
          <w:szCs w:val="22"/>
          <w:lang w:val="en-US"/>
        </w:rPr>
        <w:t xml:space="preserve">he dimensions </w:t>
      </w:r>
      <w:r w:rsidR="00A549D3">
        <w:rPr>
          <w:rFonts w:asciiTheme="minorHAnsi" w:hAnsiTheme="minorHAnsi"/>
          <w:sz w:val="22"/>
          <w:szCs w:val="22"/>
          <w:lang w:val="en-US"/>
        </w:rPr>
        <w:t>are chosen as follows</w:t>
      </w:r>
      <w:r w:rsidRPr="00804048">
        <w:rPr>
          <w:rFonts w:asciiTheme="minorHAnsi" w:hAnsiTheme="minorHAnsi"/>
          <w:sz w:val="22"/>
          <w:szCs w:val="22"/>
          <w:lang w:val="en-US"/>
        </w:rPr>
        <w:t>:</w:t>
      </w:r>
    </w:p>
    <w:p w14:paraId="08783BDD" w14:textId="77777777" w:rsidR="006345D5" w:rsidRPr="00CC1618" w:rsidRDefault="00734AAF" w:rsidP="00734AAF">
      <w:pPr>
        <w:jc w:val="center"/>
        <w:rPr>
          <w:rFonts w:asciiTheme="minorHAnsi" w:hAnsiTheme="minorHAnsi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D=1.3⋅(100+a)⋅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S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100</m:t>
              </m:r>
            </m:den>
          </m:f>
          <m:r>
            <m:rPr>
              <m:sty m:val="p"/>
            </m:rPr>
            <w:rPr>
              <w:rFonts w:ascii="Cambria Math" w:hAnsi="Cambria Math"/>
              <w:sz w:val="22"/>
              <w:szCs w:val="22"/>
            </w:rPr>
            <w:br/>
          </m:r>
        </m:oMath>
        <m:oMath>
          <m:r>
            <w:rPr>
              <w:rFonts w:ascii="Cambria Math" w:hAnsi="Cambria Math"/>
              <w:sz w:val="22"/>
              <w:szCs w:val="22"/>
            </w:rPr>
            <m:t>S=</m:t>
          </m:r>
          <m:nary>
            <m:naryPr>
              <m:chr m:val="∑"/>
              <m:supHide m:val="1"/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naryPr>
            <m:sub>
              <m:r>
                <w:rPr>
                  <w:rFonts w:ascii="Cambria Math" w:hAnsi="Cambria Math"/>
                  <w:sz w:val="22"/>
                  <w:szCs w:val="22"/>
                </w:rPr>
                <m:t>i</m:t>
              </m:r>
            </m:sub>
            <m:sup/>
            <m:e>
              <m:f>
                <m:f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2"/>
                      <w:szCs w:val="22"/>
                    </w:rPr>
                    <m:t>π⋅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d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i</m:t>
                      </m:r>
                    </m:sub>
                    <m:sup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p>
                  </m:sSubSup>
                </m:num>
                <m:den>
                  <m:r>
                    <w:rPr>
                      <w:rFonts w:ascii="Cambria Math" w:hAnsi="Cambria Math"/>
                      <w:sz w:val="22"/>
                      <w:szCs w:val="22"/>
                    </w:rPr>
                    <m:t>4</m:t>
                  </m:r>
                </m:den>
              </m:f>
            </m:e>
          </m:nary>
        </m:oMath>
      </m:oMathPara>
    </w:p>
    <w:p w14:paraId="079D3D9E" w14:textId="3DD46D1B" w:rsidR="006345D5" w:rsidRPr="00A549D3" w:rsidRDefault="00A549D3" w:rsidP="007A1B5B">
      <w:pPr>
        <w:rPr>
          <w:rFonts w:asciiTheme="minorHAnsi" w:hAnsiTheme="minorHAnsi"/>
          <w:sz w:val="22"/>
          <w:szCs w:val="22"/>
          <w:lang w:val="en-US" w:eastAsia="en-US"/>
        </w:rPr>
      </w:pPr>
      <w:r>
        <w:rPr>
          <w:rFonts w:asciiTheme="minorHAnsi" w:hAnsiTheme="minorHAnsi"/>
          <w:sz w:val="22"/>
          <w:szCs w:val="22"/>
          <w:lang w:val="en-US" w:eastAsia="en-US"/>
        </w:rPr>
        <w:t>where</w:t>
      </w:r>
      <w:r w:rsidR="006345D5" w:rsidRPr="00A549D3">
        <w:rPr>
          <w:rFonts w:asciiTheme="minorHAnsi" w:hAnsiTheme="minorHAnsi"/>
          <w:sz w:val="22"/>
          <w:szCs w:val="22"/>
          <w:lang w:val="en-US" w:eastAsia="en-US"/>
        </w:rPr>
        <w:t>:</w:t>
      </w:r>
    </w:p>
    <w:p w14:paraId="36518FF2" w14:textId="15162329" w:rsidR="006345D5" w:rsidRPr="00A549D3" w:rsidRDefault="006345D5" w:rsidP="007A1B5B">
      <w:pPr>
        <w:rPr>
          <w:rFonts w:asciiTheme="minorHAnsi" w:hAnsiTheme="minorHAnsi"/>
          <w:sz w:val="22"/>
          <w:szCs w:val="22"/>
          <w:lang w:val="en-US" w:eastAsia="en-US"/>
        </w:rPr>
      </w:pPr>
      <w:r w:rsidRPr="00A549D3">
        <w:rPr>
          <w:rFonts w:asciiTheme="minorHAnsi" w:hAnsiTheme="minorHAnsi"/>
          <w:sz w:val="22"/>
          <w:szCs w:val="22"/>
          <w:lang w:val="en-US" w:eastAsia="en-US"/>
        </w:rPr>
        <w:t xml:space="preserve">D: </w:t>
      </w:r>
      <w:r w:rsidRPr="00A549D3">
        <w:rPr>
          <w:rFonts w:asciiTheme="minorHAnsi" w:hAnsiTheme="minorHAnsi"/>
          <w:sz w:val="22"/>
          <w:szCs w:val="22"/>
          <w:lang w:val="en-US" w:eastAsia="en-US"/>
        </w:rPr>
        <w:tab/>
      </w:r>
      <w:r w:rsidR="00A549D3">
        <w:rPr>
          <w:rFonts w:asciiTheme="minorHAnsi" w:hAnsiTheme="minorHAnsi"/>
          <w:sz w:val="22"/>
          <w:szCs w:val="22"/>
          <w:lang w:val="en-US" w:eastAsia="en-US"/>
        </w:rPr>
        <w:t>the area of the required grate</w:t>
      </w:r>
    </w:p>
    <w:p w14:paraId="720BFD92" w14:textId="64A92884" w:rsidR="006345D5" w:rsidRPr="00A549D3" w:rsidRDefault="006345D5" w:rsidP="007A1B5B">
      <w:pPr>
        <w:rPr>
          <w:rFonts w:asciiTheme="minorHAnsi" w:hAnsiTheme="minorHAnsi"/>
          <w:sz w:val="22"/>
          <w:szCs w:val="22"/>
          <w:lang w:val="en-US" w:eastAsia="en-US"/>
        </w:rPr>
      </w:pPr>
      <w:r w:rsidRPr="00CC1618">
        <w:rPr>
          <w:rFonts w:asciiTheme="minorHAnsi" w:hAnsiTheme="minorHAnsi"/>
          <w:sz w:val="22"/>
          <w:szCs w:val="22"/>
          <w:lang w:eastAsia="en-US"/>
        </w:rPr>
        <w:t>α</w:t>
      </w:r>
      <w:r w:rsidRPr="00A549D3">
        <w:rPr>
          <w:rFonts w:asciiTheme="minorHAnsi" w:hAnsiTheme="minorHAnsi"/>
          <w:sz w:val="22"/>
          <w:szCs w:val="22"/>
          <w:lang w:val="en-US" w:eastAsia="en-US"/>
        </w:rPr>
        <w:t xml:space="preserve">: </w:t>
      </w:r>
      <w:r w:rsidRPr="00A549D3">
        <w:rPr>
          <w:rFonts w:asciiTheme="minorHAnsi" w:hAnsiTheme="minorHAnsi"/>
          <w:sz w:val="22"/>
          <w:szCs w:val="22"/>
          <w:lang w:val="en-US" w:eastAsia="en-US"/>
        </w:rPr>
        <w:tab/>
      </w:r>
      <w:r w:rsidR="00A549D3" w:rsidRPr="00A549D3">
        <w:rPr>
          <w:rFonts w:asciiTheme="minorHAnsi" w:hAnsiTheme="minorHAnsi"/>
          <w:sz w:val="22"/>
          <w:szCs w:val="22"/>
          <w:lang w:val="en-US" w:eastAsia="en-US"/>
        </w:rPr>
        <w:t>the percentage (%) as a provision for empty space on the gr</w:t>
      </w:r>
      <w:r w:rsidR="00A549D3">
        <w:rPr>
          <w:rFonts w:asciiTheme="minorHAnsi" w:hAnsiTheme="minorHAnsi"/>
          <w:sz w:val="22"/>
          <w:szCs w:val="22"/>
          <w:lang w:val="en-US" w:eastAsia="en-US"/>
        </w:rPr>
        <w:t>ate</w:t>
      </w:r>
    </w:p>
    <w:p w14:paraId="510BAEE4" w14:textId="1E3A353B" w:rsidR="006345D5" w:rsidRPr="00A549D3" w:rsidRDefault="006345D5" w:rsidP="007A1B5B">
      <w:pPr>
        <w:rPr>
          <w:rFonts w:asciiTheme="minorHAnsi" w:hAnsiTheme="minorHAnsi"/>
          <w:sz w:val="22"/>
          <w:szCs w:val="22"/>
          <w:lang w:val="en-US" w:eastAsia="en-US"/>
        </w:rPr>
      </w:pPr>
      <w:r w:rsidRPr="00A549D3">
        <w:rPr>
          <w:rFonts w:asciiTheme="minorHAnsi" w:hAnsiTheme="minorHAnsi"/>
          <w:sz w:val="22"/>
          <w:szCs w:val="22"/>
          <w:lang w:val="en-US" w:eastAsia="en-US"/>
        </w:rPr>
        <w:t xml:space="preserve">S: </w:t>
      </w:r>
      <w:r w:rsidRPr="00A549D3">
        <w:rPr>
          <w:rFonts w:asciiTheme="minorHAnsi" w:hAnsiTheme="minorHAnsi"/>
          <w:sz w:val="22"/>
          <w:szCs w:val="22"/>
          <w:lang w:val="en-US" w:eastAsia="en-US"/>
        </w:rPr>
        <w:tab/>
      </w:r>
      <w:r w:rsidR="00A549D3" w:rsidRPr="00A549D3">
        <w:rPr>
          <w:rFonts w:asciiTheme="minorHAnsi" w:hAnsiTheme="minorHAnsi"/>
          <w:sz w:val="22"/>
          <w:szCs w:val="22"/>
          <w:lang w:val="en-US" w:eastAsia="en-US"/>
        </w:rPr>
        <w:t>the sum of the area of all cables</w:t>
      </w:r>
    </w:p>
    <w:p w14:paraId="48414D8D" w14:textId="768AEDB8" w:rsidR="006345D5" w:rsidRPr="00A549D3" w:rsidRDefault="006345D5" w:rsidP="007A1B5B">
      <w:pPr>
        <w:rPr>
          <w:rFonts w:asciiTheme="minorHAnsi" w:hAnsiTheme="minorHAnsi"/>
          <w:sz w:val="22"/>
          <w:szCs w:val="22"/>
          <w:lang w:val="en-US" w:eastAsia="en-US"/>
        </w:rPr>
      </w:pPr>
      <w:r w:rsidRPr="00A549D3">
        <w:rPr>
          <w:rFonts w:asciiTheme="minorHAnsi" w:hAnsiTheme="minorHAnsi"/>
          <w:sz w:val="22"/>
          <w:szCs w:val="22"/>
          <w:lang w:val="en-US" w:eastAsia="en-US"/>
        </w:rPr>
        <w:t xml:space="preserve">di: </w:t>
      </w:r>
      <w:r w:rsidRPr="00A549D3">
        <w:rPr>
          <w:rFonts w:asciiTheme="minorHAnsi" w:hAnsiTheme="minorHAnsi"/>
          <w:sz w:val="22"/>
          <w:szCs w:val="22"/>
          <w:lang w:val="en-US" w:eastAsia="en-US"/>
        </w:rPr>
        <w:tab/>
      </w:r>
      <w:r w:rsidR="00A549D3">
        <w:rPr>
          <w:rFonts w:asciiTheme="minorHAnsi" w:hAnsiTheme="minorHAnsi"/>
          <w:sz w:val="22"/>
          <w:szCs w:val="22"/>
          <w:lang w:val="en-US" w:eastAsia="en-US"/>
        </w:rPr>
        <w:t>the diameter of each cable</w:t>
      </w:r>
    </w:p>
    <w:p w14:paraId="1138F5C2" w14:textId="5C8084EB" w:rsidR="001B3DA7" w:rsidRPr="001B3DA7" w:rsidRDefault="001B3DA7" w:rsidP="001B3DA7">
      <w:pPr>
        <w:rPr>
          <w:rFonts w:asciiTheme="minorHAnsi" w:hAnsiTheme="minorHAnsi"/>
          <w:sz w:val="22"/>
          <w:szCs w:val="22"/>
          <w:lang w:val="en-US" w:eastAsia="en-US"/>
        </w:rPr>
      </w:pPr>
      <w:r w:rsidRPr="001B3DA7">
        <w:rPr>
          <w:rFonts w:asciiTheme="minorHAnsi" w:hAnsiTheme="minorHAnsi"/>
          <w:sz w:val="22"/>
          <w:szCs w:val="22"/>
          <w:lang w:val="en-US" w:eastAsia="en-US"/>
        </w:rPr>
        <w:t xml:space="preserve">The side height (H) and width (B) of the </w:t>
      </w:r>
      <w:r>
        <w:rPr>
          <w:rFonts w:asciiTheme="minorHAnsi" w:hAnsiTheme="minorHAnsi"/>
          <w:sz w:val="22"/>
          <w:szCs w:val="22"/>
          <w:lang w:val="en-US" w:eastAsia="en-US"/>
        </w:rPr>
        <w:t>grate</w:t>
      </w:r>
      <w:r w:rsidRPr="001B3DA7">
        <w:rPr>
          <w:rFonts w:asciiTheme="minorHAnsi" w:hAnsiTheme="minorHAnsi"/>
          <w:sz w:val="22"/>
          <w:szCs w:val="22"/>
          <w:lang w:val="en-US" w:eastAsia="en-US"/>
        </w:rPr>
        <w:t xml:space="preserve"> are calculated by the </w:t>
      </w:r>
      <w:r>
        <w:rPr>
          <w:rFonts w:asciiTheme="minorHAnsi" w:hAnsiTheme="minorHAnsi"/>
          <w:sz w:val="22"/>
          <w:szCs w:val="22"/>
          <w:lang w:val="en-US" w:eastAsia="en-US"/>
        </w:rPr>
        <w:t>equation</w:t>
      </w:r>
      <w:r w:rsidRPr="001B3DA7">
        <w:rPr>
          <w:rFonts w:asciiTheme="minorHAnsi" w:hAnsiTheme="minorHAnsi"/>
          <w:sz w:val="22"/>
          <w:szCs w:val="22"/>
          <w:lang w:val="en-US" w:eastAsia="en-US"/>
        </w:rPr>
        <w:t>: B x H ≥ D</w:t>
      </w:r>
    </w:p>
    <w:p w14:paraId="5B4F89AC" w14:textId="5138D663" w:rsidR="001B3DA7" w:rsidRPr="001B3DA7" w:rsidRDefault="001B3DA7" w:rsidP="001B3DA7">
      <w:pPr>
        <w:rPr>
          <w:rFonts w:asciiTheme="minorHAnsi" w:hAnsiTheme="minorHAnsi"/>
          <w:sz w:val="22"/>
          <w:szCs w:val="22"/>
          <w:lang w:val="en-US" w:eastAsia="en-US"/>
        </w:rPr>
      </w:pPr>
      <w:r w:rsidRPr="001B3DA7">
        <w:rPr>
          <w:rFonts w:asciiTheme="minorHAnsi" w:hAnsiTheme="minorHAnsi"/>
          <w:sz w:val="22"/>
          <w:szCs w:val="22"/>
          <w:lang w:val="en-US" w:eastAsia="en-US"/>
        </w:rPr>
        <w:lastRenderedPageBreak/>
        <w:t>It should be noted that for these grates the provision for vacant space was 30% to ensure adequate ventilation of the cables and to cover future installation needs.</w:t>
      </w:r>
    </w:p>
    <w:p w14:paraId="5358EC09" w14:textId="27DE8439" w:rsidR="006345D5" w:rsidRPr="00CC1618" w:rsidRDefault="001B3DA7" w:rsidP="007A1B5B">
      <w:pPr>
        <w:pStyle w:val="4"/>
        <w:rPr>
          <w:rFonts w:asciiTheme="minorHAnsi" w:hAnsiTheme="minorHAnsi" w:cs="Tahoma"/>
          <w:sz w:val="22"/>
          <w:szCs w:val="22"/>
        </w:rPr>
      </w:pPr>
      <w:bookmarkStart w:id="38" w:name="_Toc33188737"/>
      <w:r>
        <w:rPr>
          <w:rFonts w:asciiTheme="minorHAnsi" w:hAnsiTheme="minorHAnsi" w:cs="Tahoma"/>
          <w:sz w:val="22"/>
          <w:szCs w:val="22"/>
          <w:lang w:val="en-US"/>
        </w:rPr>
        <w:t>Cables</w:t>
      </w:r>
      <w:bookmarkEnd w:id="38"/>
    </w:p>
    <w:p w14:paraId="634F42AF" w14:textId="5D59806D" w:rsidR="001B3DA7" w:rsidRPr="001B3DA7" w:rsidRDefault="001B3DA7" w:rsidP="00532ABF">
      <w:pPr>
        <w:rPr>
          <w:rFonts w:asciiTheme="minorHAnsi" w:hAnsiTheme="minorHAnsi"/>
          <w:sz w:val="22"/>
          <w:szCs w:val="22"/>
          <w:lang w:val="en-US" w:eastAsia="x-none"/>
        </w:rPr>
      </w:pPr>
      <w:r w:rsidRPr="001B3DA7">
        <w:rPr>
          <w:rFonts w:asciiTheme="minorHAnsi" w:hAnsiTheme="minorHAnsi"/>
          <w:sz w:val="22"/>
          <w:szCs w:val="22"/>
          <w:lang w:val="en-US" w:eastAsia="x-none"/>
        </w:rPr>
        <w:t xml:space="preserve">To reduce losses in DC circuits between inverters and PV </w:t>
      </w:r>
      <w:r>
        <w:rPr>
          <w:rFonts w:asciiTheme="minorHAnsi" w:hAnsiTheme="minorHAnsi"/>
          <w:sz w:val="22"/>
          <w:szCs w:val="22"/>
          <w:lang w:val="en-US" w:eastAsia="x-none"/>
        </w:rPr>
        <w:t>panels</w:t>
      </w:r>
      <w:r w:rsidRPr="001B3DA7">
        <w:rPr>
          <w:rFonts w:asciiTheme="minorHAnsi" w:hAnsiTheme="minorHAnsi"/>
          <w:sz w:val="22"/>
          <w:szCs w:val="22"/>
          <w:lang w:val="en-US" w:eastAsia="x-none"/>
        </w:rPr>
        <w:t>, a fixed cross section of H1Z2Z2-K wiring equal to 6.0mm² was obtained to ensure voltage drop and energy loss below 1%. The table below summarizes the results for the various strings.</w:t>
      </w:r>
    </w:p>
    <w:p w14:paraId="38B8B5BD" w14:textId="339E30C4" w:rsidR="002F3D26" w:rsidRPr="00CC1618" w:rsidRDefault="002F3D26" w:rsidP="002F3D26">
      <w:pPr>
        <w:pStyle w:val="a9"/>
        <w:spacing w:before="60" w:after="60" w:line="240" w:lineRule="auto"/>
        <w:ind w:left="1559" w:hanging="1559"/>
        <w:rPr>
          <w:rFonts w:asciiTheme="minorHAnsi" w:hAnsiTheme="minorHAnsi"/>
          <w:b w:val="0"/>
          <w:lang w:val="en-US"/>
        </w:rPr>
      </w:pPr>
      <w:r w:rsidRPr="00CC1618">
        <w:rPr>
          <w:rFonts w:asciiTheme="minorHAnsi" w:hAnsiTheme="minorHAnsi"/>
          <w:lang w:val="el-GR"/>
        </w:rPr>
        <w:t>Πίνακας 3.</w:t>
      </w:r>
      <w:r w:rsidRPr="00CC1618">
        <w:rPr>
          <w:rFonts w:asciiTheme="minorHAnsi" w:hAnsiTheme="minorHAnsi"/>
          <w:lang w:val="el-GR"/>
        </w:rPr>
        <w:tab/>
      </w:r>
      <w:r w:rsidRPr="00CC1618">
        <w:rPr>
          <w:rFonts w:asciiTheme="minorHAnsi" w:hAnsiTheme="minorHAnsi"/>
          <w:b w:val="0"/>
          <w:lang w:val="en-US"/>
        </w:rPr>
        <w:t>DC</w:t>
      </w:r>
      <w:r w:rsidR="001B3DA7">
        <w:rPr>
          <w:rFonts w:asciiTheme="minorHAnsi" w:hAnsiTheme="minorHAnsi"/>
          <w:b w:val="0"/>
          <w:lang w:val="en-US"/>
        </w:rPr>
        <w:t xml:space="preserve"> Losses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1487"/>
        <w:gridCol w:w="1533"/>
        <w:gridCol w:w="1533"/>
        <w:gridCol w:w="1400"/>
        <w:gridCol w:w="1299"/>
        <w:gridCol w:w="967"/>
        <w:gridCol w:w="1126"/>
      </w:tblGrid>
      <w:tr w:rsidR="00490B79" w:rsidRPr="00CC1618" w14:paraId="2F7BCF76" w14:textId="77777777" w:rsidTr="002F3D26">
        <w:tc>
          <w:tcPr>
            <w:tcW w:w="1487" w:type="dxa"/>
            <w:shd w:val="clear" w:color="auto" w:fill="D9D9D9" w:themeFill="background1" w:themeFillShade="D9"/>
          </w:tcPr>
          <w:p w14:paraId="2120D9DF" w14:textId="1A89DA53" w:rsidR="0045588E" w:rsidRPr="00CC1618" w:rsidRDefault="001B3DA7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/>
                <w:sz w:val="22"/>
                <w:szCs w:val="22"/>
                <w:lang w:val="en-US" w:eastAsia="x-none"/>
              </w:rPr>
              <w:t>String</w:t>
            </w:r>
            <w:r w:rsidRPr="001B3DA7">
              <w:rPr>
                <w:rFonts w:asciiTheme="minorHAnsi" w:hAnsiTheme="minorHAnsi"/>
                <w:sz w:val="22"/>
                <w:szCs w:val="22"/>
                <w:lang w:eastAsia="x-none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val="en-US" w:eastAsia="x-none"/>
              </w:rPr>
              <w:t>Operating</w:t>
            </w:r>
            <w:r w:rsidRPr="001B3DA7">
              <w:rPr>
                <w:rFonts w:asciiTheme="minorHAnsi" w:hAnsiTheme="minorHAnsi"/>
                <w:sz w:val="22"/>
                <w:szCs w:val="22"/>
                <w:lang w:eastAsia="x-none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val="en-US" w:eastAsia="x-none"/>
              </w:rPr>
              <w:t>Voltage</w:t>
            </w:r>
          </w:p>
        </w:tc>
        <w:tc>
          <w:tcPr>
            <w:tcW w:w="1533" w:type="dxa"/>
            <w:shd w:val="clear" w:color="auto" w:fill="D9D9D9" w:themeFill="background1" w:themeFillShade="D9"/>
          </w:tcPr>
          <w:p w14:paraId="0452FB0F" w14:textId="5D3BD19F" w:rsidR="0045588E" w:rsidRPr="00CC1618" w:rsidRDefault="001B3DA7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/>
                <w:sz w:val="22"/>
                <w:szCs w:val="22"/>
                <w:lang w:val="en-US" w:eastAsia="x-none"/>
              </w:rPr>
              <w:t>String</w:t>
            </w:r>
            <w:r w:rsidRPr="001B3DA7">
              <w:rPr>
                <w:rFonts w:asciiTheme="minorHAnsi" w:hAnsiTheme="minorHAnsi"/>
                <w:sz w:val="22"/>
                <w:szCs w:val="22"/>
                <w:lang w:eastAsia="x-none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val="en-US" w:eastAsia="x-none"/>
              </w:rPr>
              <w:t>Operating</w:t>
            </w:r>
            <w:r w:rsidRPr="001B3DA7">
              <w:rPr>
                <w:rFonts w:asciiTheme="minorHAnsi" w:hAnsiTheme="minorHAnsi"/>
                <w:sz w:val="22"/>
                <w:szCs w:val="22"/>
                <w:lang w:eastAsia="x-none"/>
              </w:rPr>
              <w:t xml:space="preserve"> </w:t>
            </w:r>
            <w:r>
              <w:rPr>
                <w:rFonts w:asciiTheme="minorHAnsi" w:hAnsiTheme="minorHAnsi"/>
                <w:sz w:val="22"/>
                <w:szCs w:val="22"/>
                <w:lang w:val="en-US" w:eastAsia="x-none"/>
              </w:rPr>
              <w:t>Current</w:t>
            </w:r>
          </w:p>
        </w:tc>
        <w:tc>
          <w:tcPr>
            <w:tcW w:w="1533" w:type="dxa"/>
            <w:shd w:val="clear" w:color="auto" w:fill="D9D9D9" w:themeFill="background1" w:themeFillShade="D9"/>
          </w:tcPr>
          <w:p w14:paraId="7E762704" w14:textId="6B7A1C15" w:rsidR="0045588E" w:rsidRPr="001B3DA7" w:rsidRDefault="001B3DA7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>
              <w:rPr>
                <w:rFonts w:asciiTheme="minorHAnsi" w:hAnsiTheme="minorHAnsi"/>
                <w:sz w:val="22"/>
                <w:szCs w:val="22"/>
                <w:lang w:val="en-US" w:eastAsia="x-none"/>
              </w:rPr>
              <w:t>Number of Strings</w:t>
            </w:r>
          </w:p>
        </w:tc>
        <w:tc>
          <w:tcPr>
            <w:tcW w:w="1400" w:type="dxa"/>
            <w:shd w:val="clear" w:color="auto" w:fill="D9D9D9" w:themeFill="background1" w:themeFillShade="D9"/>
          </w:tcPr>
          <w:p w14:paraId="15C3C9FA" w14:textId="5C0976D0" w:rsidR="0045588E" w:rsidRPr="00CC1618" w:rsidRDefault="00490B79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/>
                <w:sz w:val="22"/>
                <w:szCs w:val="22"/>
                <w:lang w:val="en-US" w:eastAsia="x-none"/>
              </w:rPr>
              <w:t>Average Current per String</w:t>
            </w:r>
          </w:p>
        </w:tc>
        <w:tc>
          <w:tcPr>
            <w:tcW w:w="1299" w:type="dxa"/>
            <w:shd w:val="clear" w:color="auto" w:fill="D9D9D9" w:themeFill="background1" w:themeFillShade="D9"/>
          </w:tcPr>
          <w:p w14:paraId="132849AD" w14:textId="0E8B1BBA" w:rsidR="0045588E" w:rsidRPr="00490B79" w:rsidRDefault="00490B79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>
              <w:rPr>
                <w:rFonts w:asciiTheme="minorHAnsi" w:hAnsiTheme="minorHAnsi"/>
                <w:sz w:val="22"/>
                <w:szCs w:val="22"/>
                <w:lang w:val="en-US" w:eastAsia="x-none"/>
              </w:rPr>
              <w:t>Average Wiring Length</w:t>
            </w:r>
            <w:r w:rsidR="0045588E" w:rsidRPr="00490B79">
              <w:rPr>
                <w:rFonts w:asciiTheme="minorHAnsi" w:hAnsiTheme="minorHAnsi"/>
                <w:sz w:val="22"/>
                <w:szCs w:val="22"/>
                <w:lang w:val="en-US" w:eastAsia="x-none"/>
              </w:rPr>
              <w:t xml:space="preserve"> (</w:t>
            </w:r>
            <w:r w:rsidR="0045588E"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Single</w:t>
            </w:r>
            <w:r w:rsidR="0045588E" w:rsidRPr="00490B79">
              <w:rPr>
                <w:rFonts w:asciiTheme="minorHAnsi" w:hAnsiTheme="minorHAnsi"/>
                <w:sz w:val="22"/>
                <w:szCs w:val="22"/>
                <w:lang w:val="en-US" w:eastAsia="x-none"/>
              </w:rPr>
              <w:t xml:space="preserve"> </w:t>
            </w:r>
            <w:r w:rsidR="0045588E"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Run</w:t>
            </w:r>
            <w:r w:rsidR="0045588E" w:rsidRPr="00490B79">
              <w:rPr>
                <w:rFonts w:asciiTheme="minorHAnsi" w:hAnsiTheme="minorHAnsi"/>
                <w:sz w:val="22"/>
                <w:szCs w:val="22"/>
                <w:lang w:val="en-US" w:eastAsia="x-none"/>
              </w:rPr>
              <w:t>)</w:t>
            </w:r>
          </w:p>
        </w:tc>
        <w:tc>
          <w:tcPr>
            <w:tcW w:w="967" w:type="dxa"/>
            <w:shd w:val="clear" w:color="auto" w:fill="D9D9D9" w:themeFill="background1" w:themeFillShade="D9"/>
          </w:tcPr>
          <w:p w14:paraId="0B9F1AC3" w14:textId="0F40D6D6" w:rsidR="0045588E" w:rsidRPr="00CC1618" w:rsidRDefault="00490B79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/>
                <w:sz w:val="22"/>
                <w:szCs w:val="22"/>
                <w:lang w:val="en-US" w:eastAsia="x-none"/>
              </w:rPr>
              <w:t>Voltage Drop</w:t>
            </w:r>
          </w:p>
        </w:tc>
        <w:tc>
          <w:tcPr>
            <w:tcW w:w="1126" w:type="dxa"/>
            <w:shd w:val="clear" w:color="auto" w:fill="D9D9D9" w:themeFill="background1" w:themeFillShade="D9"/>
          </w:tcPr>
          <w:p w14:paraId="71D2650E" w14:textId="252B1973" w:rsidR="0045588E" w:rsidRPr="00CC1618" w:rsidRDefault="00490B79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eastAsia="x-none"/>
              </w:rPr>
            </w:pPr>
            <w:r>
              <w:rPr>
                <w:rFonts w:asciiTheme="minorHAnsi" w:hAnsiTheme="minorHAnsi"/>
                <w:sz w:val="22"/>
                <w:szCs w:val="22"/>
                <w:lang w:val="en-US" w:eastAsia="x-none"/>
              </w:rPr>
              <w:t>Energy Losses</w:t>
            </w:r>
          </w:p>
        </w:tc>
      </w:tr>
      <w:tr w:rsidR="00490B79" w:rsidRPr="00CC1618" w14:paraId="01CB891B" w14:textId="77777777" w:rsidTr="002F3D26">
        <w:tc>
          <w:tcPr>
            <w:tcW w:w="1487" w:type="dxa"/>
            <w:vAlign w:val="center"/>
          </w:tcPr>
          <w:p w14:paraId="3BD2A1A2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proofErr w:type="spellStart"/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Vmpp</w:t>
            </w:r>
            <w:proofErr w:type="spellEnd"/>
          </w:p>
          <w:p w14:paraId="1A8F8D6F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(Volt)</w:t>
            </w:r>
          </w:p>
        </w:tc>
        <w:tc>
          <w:tcPr>
            <w:tcW w:w="1533" w:type="dxa"/>
            <w:vAlign w:val="center"/>
          </w:tcPr>
          <w:p w14:paraId="10319D0A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proofErr w:type="spellStart"/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Impp</w:t>
            </w:r>
            <w:proofErr w:type="spellEnd"/>
          </w:p>
          <w:p w14:paraId="5A624792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(A)</w:t>
            </w:r>
          </w:p>
        </w:tc>
        <w:tc>
          <w:tcPr>
            <w:tcW w:w="1533" w:type="dxa"/>
            <w:vAlign w:val="center"/>
          </w:tcPr>
          <w:p w14:paraId="07609C10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n</w:t>
            </w:r>
          </w:p>
        </w:tc>
        <w:tc>
          <w:tcPr>
            <w:tcW w:w="1400" w:type="dxa"/>
            <w:vAlign w:val="center"/>
          </w:tcPr>
          <w:p w14:paraId="204FB422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proofErr w:type="spellStart"/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Impp</w:t>
            </w:r>
            <w:proofErr w:type="spellEnd"/>
          </w:p>
          <w:p w14:paraId="2CBE372C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(A)</w:t>
            </w:r>
          </w:p>
        </w:tc>
        <w:tc>
          <w:tcPr>
            <w:tcW w:w="1299" w:type="dxa"/>
            <w:vAlign w:val="center"/>
          </w:tcPr>
          <w:p w14:paraId="18575D04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L</w:t>
            </w:r>
          </w:p>
          <w:p w14:paraId="6A98279C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(m)</w:t>
            </w:r>
          </w:p>
        </w:tc>
        <w:tc>
          <w:tcPr>
            <w:tcW w:w="967" w:type="dxa"/>
            <w:vAlign w:val="center"/>
          </w:tcPr>
          <w:p w14:paraId="6A347E9C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(%)</w:t>
            </w:r>
          </w:p>
        </w:tc>
        <w:tc>
          <w:tcPr>
            <w:tcW w:w="1126" w:type="dxa"/>
            <w:vAlign w:val="center"/>
          </w:tcPr>
          <w:p w14:paraId="7AEA18EF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(%)</w:t>
            </w:r>
          </w:p>
        </w:tc>
      </w:tr>
      <w:tr w:rsidR="00490B79" w:rsidRPr="00CC1618" w14:paraId="7A7E3EE1" w14:textId="77777777" w:rsidTr="002F3D26">
        <w:tc>
          <w:tcPr>
            <w:tcW w:w="1487" w:type="dxa"/>
            <w:vAlign w:val="center"/>
          </w:tcPr>
          <w:p w14:paraId="78578315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437</w:t>
            </w:r>
          </w:p>
        </w:tc>
        <w:tc>
          <w:tcPr>
            <w:tcW w:w="1533" w:type="dxa"/>
            <w:vAlign w:val="center"/>
          </w:tcPr>
          <w:p w14:paraId="504CB843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147</w:t>
            </w:r>
          </w:p>
        </w:tc>
        <w:tc>
          <w:tcPr>
            <w:tcW w:w="1533" w:type="dxa"/>
            <w:vAlign w:val="center"/>
          </w:tcPr>
          <w:p w14:paraId="2A45C805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16</w:t>
            </w:r>
          </w:p>
        </w:tc>
        <w:tc>
          <w:tcPr>
            <w:tcW w:w="1400" w:type="dxa"/>
            <w:vAlign w:val="center"/>
          </w:tcPr>
          <w:p w14:paraId="52172DF3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9,19</w:t>
            </w:r>
          </w:p>
        </w:tc>
        <w:tc>
          <w:tcPr>
            <w:tcW w:w="1299" w:type="dxa"/>
            <w:vAlign w:val="center"/>
          </w:tcPr>
          <w:p w14:paraId="5E4A9DB7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55,00</w:t>
            </w:r>
          </w:p>
        </w:tc>
        <w:tc>
          <w:tcPr>
            <w:tcW w:w="967" w:type="dxa"/>
            <w:vAlign w:val="center"/>
          </w:tcPr>
          <w:p w14:paraId="6F915888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0,72</w:t>
            </w:r>
          </w:p>
        </w:tc>
        <w:tc>
          <w:tcPr>
            <w:tcW w:w="1126" w:type="dxa"/>
            <w:vAlign w:val="center"/>
          </w:tcPr>
          <w:p w14:paraId="35FE5E8E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0,67</w:t>
            </w:r>
          </w:p>
        </w:tc>
      </w:tr>
      <w:tr w:rsidR="00490B79" w:rsidRPr="00CC1618" w14:paraId="324332E5" w14:textId="77777777" w:rsidTr="002F3D26">
        <w:tc>
          <w:tcPr>
            <w:tcW w:w="1487" w:type="dxa"/>
            <w:vAlign w:val="center"/>
          </w:tcPr>
          <w:p w14:paraId="583F4103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466</w:t>
            </w:r>
          </w:p>
        </w:tc>
        <w:tc>
          <w:tcPr>
            <w:tcW w:w="1533" w:type="dxa"/>
            <w:vAlign w:val="center"/>
          </w:tcPr>
          <w:p w14:paraId="0DADF2EC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28</w:t>
            </w:r>
          </w:p>
        </w:tc>
        <w:tc>
          <w:tcPr>
            <w:tcW w:w="1533" w:type="dxa"/>
            <w:vAlign w:val="center"/>
          </w:tcPr>
          <w:p w14:paraId="654D119D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3</w:t>
            </w:r>
          </w:p>
        </w:tc>
        <w:tc>
          <w:tcPr>
            <w:tcW w:w="1400" w:type="dxa"/>
            <w:vAlign w:val="center"/>
          </w:tcPr>
          <w:p w14:paraId="58A9919F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9,33</w:t>
            </w:r>
          </w:p>
        </w:tc>
        <w:tc>
          <w:tcPr>
            <w:tcW w:w="1299" w:type="dxa"/>
            <w:vAlign w:val="center"/>
          </w:tcPr>
          <w:p w14:paraId="7C445594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55,00</w:t>
            </w:r>
          </w:p>
        </w:tc>
        <w:tc>
          <w:tcPr>
            <w:tcW w:w="967" w:type="dxa"/>
            <w:vAlign w:val="center"/>
          </w:tcPr>
          <w:p w14:paraId="64940048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0,68</w:t>
            </w:r>
          </w:p>
        </w:tc>
        <w:tc>
          <w:tcPr>
            <w:tcW w:w="1126" w:type="dxa"/>
            <w:vAlign w:val="center"/>
          </w:tcPr>
          <w:p w14:paraId="1CDBAB31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0,69</w:t>
            </w:r>
          </w:p>
        </w:tc>
      </w:tr>
      <w:tr w:rsidR="00490B79" w:rsidRPr="00CC1618" w14:paraId="79F7353B" w14:textId="77777777" w:rsidTr="002F3D26">
        <w:tc>
          <w:tcPr>
            <w:tcW w:w="1487" w:type="dxa"/>
            <w:vAlign w:val="center"/>
          </w:tcPr>
          <w:p w14:paraId="57044897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437</w:t>
            </w:r>
          </w:p>
        </w:tc>
        <w:tc>
          <w:tcPr>
            <w:tcW w:w="1533" w:type="dxa"/>
            <w:vAlign w:val="center"/>
          </w:tcPr>
          <w:p w14:paraId="5A61BB0B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110</w:t>
            </w:r>
          </w:p>
        </w:tc>
        <w:tc>
          <w:tcPr>
            <w:tcW w:w="1533" w:type="dxa"/>
            <w:vAlign w:val="center"/>
          </w:tcPr>
          <w:p w14:paraId="72518E4D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12</w:t>
            </w:r>
          </w:p>
        </w:tc>
        <w:tc>
          <w:tcPr>
            <w:tcW w:w="1400" w:type="dxa"/>
            <w:vAlign w:val="center"/>
          </w:tcPr>
          <w:p w14:paraId="3DCD2319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9,17</w:t>
            </w:r>
          </w:p>
        </w:tc>
        <w:tc>
          <w:tcPr>
            <w:tcW w:w="1299" w:type="dxa"/>
            <w:vAlign w:val="center"/>
          </w:tcPr>
          <w:p w14:paraId="01C84B21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55,00</w:t>
            </w:r>
          </w:p>
        </w:tc>
        <w:tc>
          <w:tcPr>
            <w:tcW w:w="967" w:type="dxa"/>
            <w:vAlign w:val="center"/>
          </w:tcPr>
          <w:p w14:paraId="7BF6EAAE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0,72</w:t>
            </w:r>
          </w:p>
        </w:tc>
        <w:tc>
          <w:tcPr>
            <w:tcW w:w="1126" w:type="dxa"/>
            <w:vAlign w:val="center"/>
          </w:tcPr>
          <w:p w14:paraId="4A96102C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0,67</w:t>
            </w:r>
          </w:p>
        </w:tc>
      </w:tr>
      <w:tr w:rsidR="00490B79" w:rsidRPr="00CC1618" w14:paraId="1F2712A6" w14:textId="77777777" w:rsidTr="002F3D26">
        <w:tc>
          <w:tcPr>
            <w:tcW w:w="1487" w:type="dxa"/>
            <w:vAlign w:val="center"/>
          </w:tcPr>
          <w:p w14:paraId="1BC2230E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525</w:t>
            </w:r>
          </w:p>
        </w:tc>
        <w:tc>
          <w:tcPr>
            <w:tcW w:w="1533" w:type="dxa"/>
            <w:vAlign w:val="center"/>
          </w:tcPr>
          <w:p w14:paraId="01C78510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73</w:t>
            </w:r>
          </w:p>
        </w:tc>
        <w:tc>
          <w:tcPr>
            <w:tcW w:w="1533" w:type="dxa"/>
            <w:vAlign w:val="center"/>
          </w:tcPr>
          <w:p w14:paraId="5E487A65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8</w:t>
            </w:r>
          </w:p>
        </w:tc>
        <w:tc>
          <w:tcPr>
            <w:tcW w:w="1400" w:type="dxa"/>
            <w:vAlign w:val="center"/>
          </w:tcPr>
          <w:p w14:paraId="1D8C6EC1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9,13</w:t>
            </w:r>
          </w:p>
        </w:tc>
        <w:tc>
          <w:tcPr>
            <w:tcW w:w="1299" w:type="dxa"/>
            <w:vAlign w:val="center"/>
          </w:tcPr>
          <w:p w14:paraId="2F81A879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55,00</w:t>
            </w:r>
          </w:p>
        </w:tc>
        <w:tc>
          <w:tcPr>
            <w:tcW w:w="967" w:type="dxa"/>
            <w:vAlign w:val="center"/>
          </w:tcPr>
          <w:p w14:paraId="1C28F2F1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0,60</w:t>
            </w:r>
          </w:p>
        </w:tc>
        <w:tc>
          <w:tcPr>
            <w:tcW w:w="1126" w:type="dxa"/>
            <w:vAlign w:val="center"/>
          </w:tcPr>
          <w:p w14:paraId="69FCB7E1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0,66</w:t>
            </w:r>
          </w:p>
        </w:tc>
      </w:tr>
      <w:tr w:rsidR="00490B79" w:rsidRPr="00CC1618" w14:paraId="790F4320" w14:textId="77777777" w:rsidTr="002F3D26">
        <w:tc>
          <w:tcPr>
            <w:tcW w:w="1487" w:type="dxa"/>
            <w:vAlign w:val="center"/>
          </w:tcPr>
          <w:p w14:paraId="390330F6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583</w:t>
            </w:r>
          </w:p>
        </w:tc>
        <w:tc>
          <w:tcPr>
            <w:tcW w:w="1533" w:type="dxa"/>
            <w:vAlign w:val="center"/>
          </w:tcPr>
          <w:p w14:paraId="4A7A3238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110</w:t>
            </w:r>
          </w:p>
        </w:tc>
        <w:tc>
          <w:tcPr>
            <w:tcW w:w="1533" w:type="dxa"/>
            <w:vAlign w:val="center"/>
          </w:tcPr>
          <w:p w14:paraId="4CE57AEA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12</w:t>
            </w:r>
          </w:p>
        </w:tc>
        <w:tc>
          <w:tcPr>
            <w:tcW w:w="1400" w:type="dxa"/>
            <w:vAlign w:val="center"/>
          </w:tcPr>
          <w:p w14:paraId="1AA9446B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9,17</w:t>
            </w:r>
          </w:p>
        </w:tc>
        <w:tc>
          <w:tcPr>
            <w:tcW w:w="1299" w:type="dxa"/>
            <w:vAlign w:val="center"/>
          </w:tcPr>
          <w:p w14:paraId="6AB27571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55,00</w:t>
            </w:r>
          </w:p>
        </w:tc>
        <w:tc>
          <w:tcPr>
            <w:tcW w:w="967" w:type="dxa"/>
            <w:vAlign w:val="center"/>
          </w:tcPr>
          <w:p w14:paraId="5B504F35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0,54</w:t>
            </w:r>
          </w:p>
        </w:tc>
        <w:tc>
          <w:tcPr>
            <w:tcW w:w="1126" w:type="dxa"/>
            <w:vAlign w:val="center"/>
          </w:tcPr>
          <w:p w14:paraId="32FB9852" w14:textId="77777777" w:rsidR="0053115B" w:rsidRPr="00CC1618" w:rsidRDefault="0053115B" w:rsidP="002F3D26">
            <w:pPr>
              <w:spacing w:before="40" w:after="4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 w:eastAsia="x-none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 w:eastAsia="x-none"/>
              </w:rPr>
              <w:t>0,67</w:t>
            </w:r>
          </w:p>
        </w:tc>
      </w:tr>
    </w:tbl>
    <w:p w14:paraId="598F0B73" w14:textId="77777777" w:rsidR="0045588E" w:rsidRPr="00CC1618" w:rsidRDefault="0045588E" w:rsidP="00532ABF">
      <w:pPr>
        <w:rPr>
          <w:rFonts w:asciiTheme="minorHAnsi" w:hAnsiTheme="minorHAnsi"/>
          <w:sz w:val="22"/>
          <w:szCs w:val="22"/>
          <w:lang w:eastAsia="x-none"/>
        </w:rPr>
      </w:pPr>
    </w:p>
    <w:p w14:paraId="4621265F" w14:textId="71792FE4" w:rsidR="00C36D6D" w:rsidRPr="00C36D6D" w:rsidRDefault="00C36D6D" w:rsidP="00C36D6D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 xml:space="preserve">The </w:t>
      </w:r>
      <w:r w:rsidRPr="00C36D6D">
        <w:rPr>
          <w:rFonts w:asciiTheme="minorHAnsi" w:hAnsiTheme="minorHAnsi"/>
          <w:sz w:val="22"/>
          <w:szCs w:val="22"/>
          <w:lang w:val="en-US"/>
        </w:rPr>
        <w:t xml:space="preserve">AC cables are FG7OR-type </w:t>
      </w:r>
      <w:proofErr w:type="spellStart"/>
      <w:r w:rsidRPr="00C36D6D">
        <w:rPr>
          <w:rFonts w:asciiTheme="minorHAnsi" w:hAnsiTheme="minorHAnsi"/>
          <w:sz w:val="22"/>
          <w:szCs w:val="22"/>
          <w:lang w:val="en-US"/>
        </w:rPr>
        <w:t>ethylpropylene</w:t>
      </w:r>
      <w:proofErr w:type="spellEnd"/>
      <w:r w:rsidRPr="00C36D6D">
        <w:rPr>
          <w:rFonts w:asciiTheme="minorHAnsi" w:hAnsiTheme="minorHAnsi"/>
          <w:sz w:val="22"/>
          <w:szCs w:val="22"/>
          <w:lang w:val="en-US"/>
        </w:rPr>
        <w:t xml:space="preserve"> insulated </w:t>
      </w:r>
      <w:r>
        <w:rPr>
          <w:rFonts w:asciiTheme="minorHAnsi" w:hAnsiTheme="minorHAnsi"/>
          <w:sz w:val="22"/>
          <w:szCs w:val="22"/>
          <w:lang w:val="en-US"/>
        </w:rPr>
        <w:t xml:space="preserve">flexible </w:t>
      </w:r>
      <w:r w:rsidRPr="00C36D6D">
        <w:rPr>
          <w:rFonts w:asciiTheme="minorHAnsi" w:hAnsiTheme="minorHAnsi"/>
          <w:sz w:val="22"/>
          <w:szCs w:val="22"/>
          <w:lang w:val="en-US"/>
        </w:rPr>
        <w:t xml:space="preserve">copper ducts for better resistance to high temperatures. The cross-section of the </w:t>
      </w:r>
      <w:r>
        <w:rPr>
          <w:rFonts w:asciiTheme="minorHAnsi" w:hAnsiTheme="minorHAnsi"/>
          <w:sz w:val="22"/>
          <w:szCs w:val="22"/>
          <w:lang w:val="en-US"/>
        </w:rPr>
        <w:t>cables</w:t>
      </w:r>
      <w:r w:rsidRPr="00C36D6D">
        <w:rPr>
          <w:rFonts w:asciiTheme="minorHAnsi" w:hAnsiTheme="minorHAnsi"/>
          <w:sz w:val="22"/>
          <w:szCs w:val="22"/>
          <w:lang w:val="en-US"/>
        </w:rPr>
        <w:t xml:space="preserve"> depends on the rated current flowing through them and </w:t>
      </w:r>
      <w:r>
        <w:rPr>
          <w:rFonts w:asciiTheme="minorHAnsi" w:hAnsiTheme="minorHAnsi"/>
          <w:sz w:val="22"/>
          <w:szCs w:val="22"/>
          <w:lang w:val="en-US"/>
        </w:rPr>
        <w:t xml:space="preserve">on </w:t>
      </w:r>
      <w:r w:rsidRPr="00C36D6D">
        <w:rPr>
          <w:rFonts w:asciiTheme="minorHAnsi" w:hAnsiTheme="minorHAnsi"/>
          <w:sz w:val="22"/>
          <w:szCs w:val="22"/>
          <w:lang w:val="en-US"/>
        </w:rPr>
        <w:t>the total length.</w:t>
      </w:r>
    </w:p>
    <w:p w14:paraId="185FD2DA" w14:textId="00C9F404" w:rsidR="00C36D6D" w:rsidRPr="00C36D6D" w:rsidRDefault="00C36D6D" w:rsidP="00C36D6D">
      <w:pPr>
        <w:rPr>
          <w:rFonts w:asciiTheme="minorHAnsi" w:hAnsiTheme="minorHAnsi"/>
          <w:sz w:val="22"/>
          <w:szCs w:val="22"/>
          <w:lang w:val="en-US"/>
        </w:rPr>
      </w:pPr>
      <w:r w:rsidRPr="00C36D6D">
        <w:rPr>
          <w:rFonts w:asciiTheme="minorHAnsi" w:hAnsiTheme="minorHAnsi"/>
          <w:sz w:val="22"/>
          <w:szCs w:val="22"/>
          <w:lang w:val="en-US"/>
        </w:rPr>
        <w:t>The calculations were carried out with ambient temperature at 45 ° C and maximum permissible voltage drop of 1.2%.</w:t>
      </w:r>
    </w:p>
    <w:p w14:paraId="3D2B4642" w14:textId="6A04F52A" w:rsidR="00C36D6D" w:rsidRPr="00C36D6D" w:rsidRDefault="00C36D6D" w:rsidP="00C36D6D">
      <w:pPr>
        <w:rPr>
          <w:rFonts w:asciiTheme="minorHAnsi" w:hAnsiTheme="minorHAnsi"/>
          <w:sz w:val="22"/>
          <w:szCs w:val="22"/>
          <w:lang w:val="en-US"/>
        </w:rPr>
      </w:pPr>
      <w:r w:rsidRPr="00C36D6D">
        <w:rPr>
          <w:rFonts w:asciiTheme="minorHAnsi" w:hAnsiTheme="minorHAnsi"/>
          <w:sz w:val="22"/>
          <w:szCs w:val="22"/>
          <w:lang w:val="en-US"/>
        </w:rPr>
        <w:t xml:space="preserve">The following parameters are taken into account when selecting </w:t>
      </w:r>
      <w:r>
        <w:rPr>
          <w:rFonts w:asciiTheme="minorHAnsi" w:hAnsiTheme="minorHAnsi"/>
          <w:sz w:val="22"/>
          <w:szCs w:val="22"/>
          <w:lang w:val="en-US"/>
        </w:rPr>
        <w:t xml:space="preserve">the </w:t>
      </w:r>
      <w:r w:rsidRPr="00C36D6D">
        <w:rPr>
          <w:rFonts w:asciiTheme="minorHAnsi" w:hAnsiTheme="minorHAnsi"/>
          <w:sz w:val="22"/>
          <w:szCs w:val="22"/>
          <w:lang w:val="en-US"/>
        </w:rPr>
        <w:t>cross section:</w:t>
      </w:r>
    </w:p>
    <w:p w14:paraId="12B6EFEF" w14:textId="2C54E35E" w:rsidR="00C36D6D" w:rsidRPr="00C36D6D" w:rsidRDefault="00C36D6D" w:rsidP="00C36D6D">
      <w:pPr>
        <w:rPr>
          <w:rFonts w:asciiTheme="minorHAnsi" w:hAnsiTheme="minorHAnsi"/>
          <w:sz w:val="22"/>
          <w:szCs w:val="22"/>
          <w:lang w:val="en-US"/>
        </w:rPr>
      </w:pPr>
      <w:r w:rsidRPr="00C36D6D">
        <w:rPr>
          <w:rFonts w:asciiTheme="minorHAnsi" w:hAnsiTheme="minorHAnsi"/>
          <w:sz w:val="22"/>
          <w:szCs w:val="22"/>
          <w:lang w:val="en-US"/>
        </w:rPr>
        <w:t xml:space="preserve">The maximum continuous permissible </w:t>
      </w:r>
      <w:r>
        <w:rPr>
          <w:rFonts w:asciiTheme="minorHAnsi" w:hAnsiTheme="minorHAnsi"/>
          <w:sz w:val="22"/>
          <w:szCs w:val="22"/>
          <w:lang w:val="en-US"/>
        </w:rPr>
        <w:t>current</w:t>
      </w:r>
      <w:r w:rsidRPr="00C36D6D">
        <w:rPr>
          <w:rFonts w:asciiTheme="minorHAnsi" w:hAnsiTheme="minorHAnsi"/>
          <w:sz w:val="22"/>
          <w:szCs w:val="22"/>
          <w:lang w:val="en-US"/>
        </w:rPr>
        <w:t xml:space="preserve"> for off-ground cables shall be equal to:</w:t>
      </w:r>
    </w:p>
    <w:p w14:paraId="2E8A2FD5" w14:textId="77777777" w:rsidR="006345D5" w:rsidRPr="00CC1618" w:rsidRDefault="00734AAF" w:rsidP="00734AAF">
      <w:pPr>
        <w:jc w:val="center"/>
        <w:rPr>
          <w:rFonts w:asciiTheme="minorHAnsi" w:hAnsiTheme="minorHAnsi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Ι=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Ι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0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⋅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θ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⋅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f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n</m:t>
              </m:r>
            </m:sub>
          </m:sSub>
        </m:oMath>
      </m:oMathPara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845"/>
        <w:gridCol w:w="8402"/>
      </w:tblGrid>
      <w:tr w:rsidR="0047122A" w:rsidRPr="00A7544D" w14:paraId="47259602" w14:textId="77777777" w:rsidTr="00D65885">
        <w:tc>
          <w:tcPr>
            <w:tcW w:w="845" w:type="dxa"/>
          </w:tcPr>
          <w:p w14:paraId="0659C1AB" w14:textId="77777777" w:rsidR="006345D5" w:rsidRPr="00CC1618" w:rsidRDefault="006345D5" w:rsidP="007A1B5B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CC1618">
              <w:rPr>
                <w:rFonts w:asciiTheme="minorHAnsi" w:hAnsiTheme="minorHAnsi"/>
                <w:sz w:val="22"/>
                <w:szCs w:val="22"/>
              </w:rPr>
              <w:t>Ιο</w:t>
            </w:r>
            <w:proofErr w:type="spellEnd"/>
            <w:r w:rsidRPr="00CC1618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8402" w:type="dxa"/>
          </w:tcPr>
          <w:p w14:paraId="4CE85C77" w14:textId="04B2C7B5" w:rsidR="00C36D6D" w:rsidRPr="00C36D6D" w:rsidRDefault="00C36D6D" w:rsidP="00C36D6D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36D6D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is the reference 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>current</w:t>
            </w:r>
            <w:r w:rsidRPr="00C36D6D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that flows continuously across the conductors, i.e. the charge coefficient is m = 1, given in Table A (1,2) below and applies to the following scenario</w:t>
            </w:r>
          </w:p>
          <w:p w14:paraId="0930268A" w14:textId="77777777" w:rsidR="00C36D6D" w:rsidRPr="00135C04" w:rsidRDefault="00C36D6D" w:rsidP="00C36D6D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135C04">
              <w:rPr>
                <w:rFonts w:asciiTheme="minorHAnsi" w:hAnsiTheme="minorHAnsi"/>
                <w:sz w:val="22"/>
                <w:szCs w:val="22"/>
                <w:lang w:val="en-US"/>
              </w:rPr>
              <w:t>- ambient temperature 30 ° C</w:t>
            </w:r>
          </w:p>
          <w:p w14:paraId="17431F6D" w14:textId="77777777" w:rsidR="00C36D6D" w:rsidRPr="00135C04" w:rsidRDefault="00C36D6D" w:rsidP="00C36D6D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135C04">
              <w:rPr>
                <w:rFonts w:asciiTheme="minorHAnsi" w:hAnsiTheme="minorHAnsi"/>
                <w:sz w:val="22"/>
                <w:szCs w:val="22"/>
                <w:lang w:val="en-US"/>
              </w:rPr>
              <w:lastRenderedPageBreak/>
              <w:t>- PVC insulation</w:t>
            </w:r>
          </w:p>
          <w:p w14:paraId="0D8F225A" w14:textId="5A3A203F" w:rsidR="006345D5" w:rsidRPr="00135C04" w:rsidRDefault="00C36D6D" w:rsidP="007A1B5B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135C04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- single-phase or three-phase system     </w:t>
            </w:r>
          </w:p>
        </w:tc>
      </w:tr>
      <w:tr w:rsidR="0047122A" w:rsidRPr="00A7544D" w14:paraId="0938CE80" w14:textId="77777777" w:rsidTr="00D65885">
        <w:tc>
          <w:tcPr>
            <w:tcW w:w="845" w:type="dxa"/>
          </w:tcPr>
          <w:p w14:paraId="07F8B73A" w14:textId="77777777" w:rsidR="006345D5" w:rsidRPr="00CC1618" w:rsidRDefault="006345D5" w:rsidP="007A1B5B">
            <w:pPr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lastRenderedPageBreak/>
              <w:t>f</w:t>
            </w:r>
            <w:r w:rsidRPr="00CC1618">
              <w:rPr>
                <w:rFonts w:asciiTheme="minorHAnsi" w:hAnsiTheme="minorHAnsi"/>
                <w:sz w:val="22"/>
                <w:szCs w:val="22"/>
                <w:vertAlign w:val="subscript"/>
              </w:rPr>
              <w:t>θ</w:t>
            </w:r>
            <w:r w:rsidRPr="00CC1618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8402" w:type="dxa"/>
          </w:tcPr>
          <w:p w14:paraId="6B99E025" w14:textId="7C48B186" w:rsidR="006345D5" w:rsidRPr="00D65885" w:rsidRDefault="00D65885" w:rsidP="007A1B5B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US"/>
              </w:rPr>
              <w:t>T</w:t>
            </w:r>
            <w:r w:rsidR="00C36D6D" w:rsidRPr="00C36D6D">
              <w:rPr>
                <w:rFonts w:asciiTheme="minorHAnsi" w:hAnsiTheme="minorHAnsi"/>
                <w:sz w:val="22"/>
                <w:szCs w:val="22"/>
                <w:lang w:val="en-US"/>
              </w:rPr>
              <w:t>emperature dependent factor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>,</w:t>
            </w:r>
            <w:r w:rsidR="00C36D6D" w:rsidRPr="00C36D6D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 given 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>at</w:t>
            </w:r>
            <w:r w:rsidR="00C36D6D" w:rsidRPr="00C36D6D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Table B.</w:t>
            </w:r>
          </w:p>
        </w:tc>
      </w:tr>
      <w:tr w:rsidR="0047122A" w:rsidRPr="00A7544D" w14:paraId="41ED7145" w14:textId="77777777" w:rsidTr="00D65885">
        <w:tc>
          <w:tcPr>
            <w:tcW w:w="845" w:type="dxa"/>
          </w:tcPr>
          <w:p w14:paraId="6356BD12" w14:textId="77777777" w:rsidR="006345D5" w:rsidRPr="00CC1618" w:rsidRDefault="006345D5" w:rsidP="007A1B5B">
            <w:pPr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f</w:t>
            </w:r>
            <w:r w:rsidRPr="00CC1618">
              <w:rPr>
                <w:rFonts w:asciiTheme="minorHAnsi" w:hAnsiTheme="minorHAnsi"/>
                <w:sz w:val="22"/>
                <w:szCs w:val="22"/>
                <w:vertAlign w:val="subscript"/>
                <w:lang w:val="en-US"/>
              </w:rPr>
              <w:t>n</w:t>
            </w:r>
            <w:proofErr w:type="spellEnd"/>
            <w:r w:rsidRPr="00CC1618">
              <w:rPr>
                <w:rFonts w:asciiTheme="minorHAnsi" w:hAnsiTheme="minorHAnsi"/>
                <w:sz w:val="22"/>
                <w:szCs w:val="22"/>
              </w:rPr>
              <w:t>:</w:t>
            </w:r>
          </w:p>
        </w:tc>
        <w:tc>
          <w:tcPr>
            <w:tcW w:w="8402" w:type="dxa"/>
          </w:tcPr>
          <w:p w14:paraId="62AD01CF" w14:textId="472AFD99" w:rsidR="00D65885" w:rsidRPr="00D65885" w:rsidRDefault="00D65885" w:rsidP="007A1B5B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US"/>
              </w:rPr>
              <w:t>Factor</w:t>
            </w:r>
            <w:r w:rsidRPr="00D65885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dependent on the number of adjacent circuits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>,</w:t>
            </w:r>
            <w:r w:rsidRPr="00D65885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given </w:t>
            </w:r>
            <w:r>
              <w:rPr>
                <w:rFonts w:asciiTheme="minorHAnsi" w:hAnsiTheme="minorHAnsi"/>
                <w:sz w:val="22"/>
                <w:szCs w:val="22"/>
                <w:lang w:val="en-US"/>
              </w:rPr>
              <w:t>at</w:t>
            </w:r>
            <w:r w:rsidRPr="00D65885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 Table C</w:t>
            </w:r>
          </w:p>
          <w:p w14:paraId="4AF8B2BA" w14:textId="77777777" w:rsidR="006345D5" w:rsidRPr="00F85770" w:rsidRDefault="006345D5" w:rsidP="00D65885">
            <w:pPr>
              <w:rPr>
                <w:rFonts w:asciiTheme="minorHAnsi" w:hAnsiTheme="minorHAnsi"/>
                <w:sz w:val="22"/>
                <w:szCs w:val="22"/>
                <w:lang w:val="en-US"/>
              </w:rPr>
            </w:pPr>
          </w:p>
        </w:tc>
      </w:tr>
    </w:tbl>
    <w:p w14:paraId="59FE26D5" w14:textId="77347280" w:rsidR="00D65885" w:rsidRPr="00D65885" w:rsidRDefault="00D65885" w:rsidP="007A1B5B">
      <w:pPr>
        <w:rPr>
          <w:rFonts w:asciiTheme="minorHAnsi" w:hAnsiTheme="minorHAnsi"/>
          <w:sz w:val="22"/>
          <w:szCs w:val="22"/>
          <w:lang w:val="en-US"/>
        </w:rPr>
      </w:pPr>
      <w:r w:rsidRPr="00D65885">
        <w:rPr>
          <w:rFonts w:asciiTheme="minorHAnsi" w:hAnsiTheme="minorHAnsi"/>
          <w:sz w:val="22"/>
          <w:szCs w:val="22"/>
          <w:lang w:val="en-US"/>
        </w:rPr>
        <w:t xml:space="preserve">The following table </w:t>
      </w:r>
      <w:proofErr w:type="gramStart"/>
      <w:r w:rsidRPr="00D65885">
        <w:rPr>
          <w:rFonts w:asciiTheme="minorHAnsi" w:hAnsiTheme="minorHAnsi"/>
          <w:sz w:val="22"/>
          <w:szCs w:val="22"/>
          <w:lang w:val="en-US"/>
        </w:rPr>
        <w:t>A(</w:t>
      </w:r>
      <w:proofErr w:type="gramEnd"/>
      <w:r w:rsidRPr="00D65885">
        <w:rPr>
          <w:rFonts w:asciiTheme="minorHAnsi" w:hAnsiTheme="minorHAnsi"/>
          <w:sz w:val="22"/>
          <w:szCs w:val="22"/>
          <w:lang w:val="en-US"/>
        </w:rPr>
        <w:t>1,2) gives the value I</w:t>
      </w:r>
      <w:r>
        <w:rPr>
          <w:rFonts w:asciiTheme="minorHAnsi" w:hAnsiTheme="minorHAnsi"/>
          <w:sz w:val="22"/>
          <w:szCs w:val="22"/>
          <w:lang w:val="en-US"/>
        </w:rPr>
        <w:t>o</w:t>
      </w:r>
      <w:r w:rsidRPr="00D65885">
        <w:rPr>
          <w:rFonts w:asciiTheme="minorHAnsi" w:hAnsiTheme="minorHAnsi"/>
          <w:sz w:val="22"/>
          <w:szCs w:val="22"/>
          <w:lang w:val="en-US"/>
        </w:rPr>
        <w:t xml:space="preserve">, that is the maximum continuous current (in </w:t>
      </w:r>
      <w:r>
        <w:rPr>
          <w:rFonts w:asciiTheme="minorHAnsi" w:hAnsiTheme="minorHAnsi"/>
          <w:sz w:val="22"/>
          <w:szCs w:val="22"/>
          <w:lang w:val="en-US"/>
        </w:rPr>
        <w:t>A</w:t>
      </w:r>
      <w:r w:rsidRPr="00D65885">
        <w:rPr>
          <w:rFonts w:asciiTheme="minorHAnsi" w:hAnsiTheme="minorHAnsi"/>
          <w:sz w:val="22"/>
          <w:szCs w:val="22"/>
          <w:lang w:val="en-US"/>
        </w:rPr>
        <w:t>mpere) of a low voltage cable installed on the ground. The cable insulation is made of PVC, the conductor</w:t>
      </w:r>
      <w:r>
        <w:rPr>
          <w:rFonts w:asciiTheme="minorHAnsi" w:hAnsiTheme="minorHAnsi"/>
          <w:sz w:val="22"/>
          <w:szCs w:val="22"/>
          <w:lang w:val="en-US"/>
        </w:rPr>
        <w:t xml:space="preserve"> from copper</w:t>
      </w:r>
      <w:r w:rsidRPr="00D65885">
        <w:rPr>
          <w:rFonts w:asciiTheme="minorHAnsi" w:hAnsiTheme="minorHAnsi"/>
          <w:sz w:val="22"/>
          <w:szCs w:val="22"/>
          <w:lang w:val="en-US"/>
        </w:rPr>
        <w:t xml:space="preserve"> and the current </w:t>
      </w:r>
      <w:r>
        <w:rPr>
          <w:rFonts w:asciiTheme="minorHAnsi" w:hAnsiTheme="minorHAnsi"/>
          <w:sz w:val="22"/>
          <w:szCs w:val="22"/>
          <w:lang w:val="en-US"/>
        </w:rPr>
        <w:t>is</w:t>
      </w:r>
      <w:r w:rsidRPr="00D65885">
        <w:rPr>
          <w:rFonts w:asciiTheme="minorHAnsi" w:hAnsiTheme="minorHAnsi"/>
          <w:sz w:val="22"/>
          <w:szCs w:val="22"/>
          <w:lang w:val="en-US"/>
        </w:rPr>
        <w:t xml:space="preserve"> 50Hz</w:t>
      </w:r>
      <w:r>
        <w:rPr>
          <w:rFonts w:asciiTheme="minorHAnsi" w:hAnsiTheme="minorHAnsi"/>
          <w:sz w:val="22"/>
          <w:szCs w:val="22"/>
          <w:lang w:val="en-US"/>
        </w:rPr>
        <w:t xml:space="preserve"> frequency</w:t>
      </w:r>
      <w:r w:rsidRPr="00D65885">
        <w:rPr>
          <w:rFonts w:asciiTheme="minorHAnsi" w:hAnsiTheme="minorHAnsi"/>
          <w:sz w:val="22"/>
          <w:szCs w:val="22"/>
          <w:lang w:val="en-US"/>
        </w:rPr>
        <w:t>.</w:t>
      </w:r>
    </w:p>
    <w:p w14:paraId="44D5A517" w14:textId="77777777" w:rsidR="006B0699" w:rsidRPr="00F85770" w:rsidRDefault="006B0699">
      <w:pPr>
        <w:spacing w:after="0" w:line="240" w:lineRule="auto"/>
        <w:jc w:val="left"/>
        <w:rPr>
          <w:rFonts w:asciiTheme="minorHAnsi" w:hAnsiTheme="minorHAnsi"/>
          <w:sz w:val="22"/>
          <w:szCs w:val="22"/>
          <w:lang w:val="en-US"/>
        </w:rPr>
      </w:pPr>
      <w:r w:rsidRPr="00F85770">
        <w:rPr>
          <w:rFonts w:asciiTheme="minorHAnsi" w:hAnsiTheme="minorHAnsi"/>
          <w:sz w:val="22"/>
          <w:szCs w:val="22"/>
          <w:lang w:val="en-US"/>
        </w:rPr>
        <w:br w:type="page"/>
      </w:r>
    </w:p>
    <w:p w14:paraId="532B2A29" w14:textId="128ADFA5" w:rsidR="00DB10C5" w:rsidRPr="00F85770" w:rsidRDefault="00633B41" w:rsidP="007A1B5B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lastRenderedPageBreak/>
        <w:t>Table</w:t>
      </w:r>
      <w:r w:rsidR="002F3D26" w:rsidRPr="00F85770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2F3D26" w:rsidRPr="00CC1618">
        <w:rPr>
          <w:rFonts w:asciiTheme="minorHAnsi" w:hAnsiTheme="minorHAnsi"/>
          <w:sz w:val="22"/>
          <w:szCs w:val="22"/>
        </w:rPr>
        <w:t>Α</w:t>
      </w:r>
      <w:r w:rsidR="002F3D26" w:rsidRPr="00F85770">
        <w:rPr>
          <w:rFonts w:asciiTheme="minorHAnsi" w:hAnsiTheme="minorHAnsi"/>
          <w:sz w:val="22"/>
          <w:szCs w:val="22"/>
          <w:lang w:val="en-US"/>
        </w:rPr>
        <w:t xml:space="preserve">.1: </w:t>
      </w:r>
      <w:r w:rsidR="002F3D26" w:rsidRPr="00F85770">
        <w:rPr>
          <w:rFonts w:asciiTheme="minorHAnsi" w:hAnsiTheme="minorHAnsi"/>
          <w:sz w:val="22"/>
          <w:szCs w:val="22"/>
          <w:lang w:val="en-US"/>
        </w:rPr>
        <w:tab/>
      </w:r>
      <w:r w:rsidR="00F576FC">
        <w:rPr>
          <w:rFonts w:asciiTheme="minorHAnsi" w:hAnsiTheme="minorHAnsi"/>
          <w:sz w:val="22"/>
          <w:szCs w:val="22"/>
          <w:lang w:val="en-US"/>
        </w:rPr>
        <w:t>Cable</w:t>
      </w:r>
      <w:r w:rsidR="00F576FC" w:rsidRPr="00F85770">
        <w:rPr>
          <w:rFonts w:asciiTheme="minorHAnsi" w:hAnsiTheme="minorHAnsi"/>
          <w:sz w:val="22"/>
          <w:szCs w:val="22"/>
          <w:lang w:val="en-US"/>
        </w:rPr>
        <w:t xml:space="preserve"> charge limits for 1-phase or 3-phase systems inside or on walls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0"/>
        <w:gridCol w:w="2552"/>
        <w:gridCol w:w="2552"/>
        <w:gridCol w:w="2553"/>
      </w:tblGrid>
      <w:tr w:rsidR="0047122A" w:rsidRPr="00CC1618" w14:paraId="4052EA13" w14:textId="77777777" w:rsidTr="00A53E08">
        <w:trPr>
          <w:trHeight w:val="463"/>
          <w:jc w:val="center"/>
        </w:trPr>
        <w:tc>
          <w:tcPr>
            <w:tcW w:w="1670" w:type="dxa"/>
            <w:vMerge w:val="restart"/>
            <w:vAlign w:val="center"/>
          </w:tcPr>
          <w:p w14:paraId="39FD59AF" w14:textId="1B86A1AC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85770">
              <w:rPr>
                <w:rFonts w:asciiTheme="minorHAnsi" w:hAnsiTheme="minorHAnsi"/>
                <w:sz w:val="22"/>
                <w:szCs w:val="22"/>
                <w:lang w:val="en-US"/>
              </w:rPr>
              <w:br w:type="page"/>
            </w:r>
            <w:r w:rsidR="00F576F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Cable Cross section</w:t>
            </w: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 xml:space="preserve"> (</w:t>
            </w:r>
            <w:r w:rsidRPr="00CC1618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mm²</w:t>
            </w: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)</w:t>
            </w:r>
          </w:p>
        </w:tc>
        <w:tc>
          <w:tcPr>
            <w:tcW w:w="7657" w:type="dxa"/>
            <w:gridSpan w:val="3"/>
            <w:vAlign w:val="center"/>
          </w:tcPr>
          <w:p w14:paraId="476672E7" w14:textId="61A4AAC5" w:rsidR="006345D5" w:rsidRPr="00F576FC" w:rsidRDefault="00F576FC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Insulation</w:t>
            </w:r>
          </w:p>
        </w:tc>
      </w:tr>
      <w:tr w:rsidR="0047122A" w:rsidRPr="00CC1618" w14:paraId="7127FAE5" w14:textId="77777777" w:rsidTr="00A53E08">
        <w:trPr>
          <w:trHeight w:val="511"/>
          <w:jc w:val="center"/>
        </w:trPr>
        <w:tc>
          <w:tcPr>
            <w:tcW w:w="1670" w:type="dxa"/>
            <w:vMerge/>
          </w:tcPr>
          <w:p w14:paraId="47EAB2CB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7657" w:type="dxa"/>
            <w:gridSpan w:val="3"/>
            <w:vAlign w:val="center"/>
          </w:tcPr>
          <w:p w14:paraId="11D9F210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PVC</w:t>
            </w:r>
          </w:p>
        </w:tc>
      </w:tr>
      <w:tr w:rsidR="0047122A" w:rsidRPr="00A7544D" w14:paraId="0B27C515" w14:textId="77777777" w:rsidTr="00A53E08">
        <w:trPr>
          <w:trHeight w:val="561"/>
          <w:jc w:val="center"/>
        </w:trPr>
        <w:tc>
          <w:tcPr>
            <w:tcW w:w="1670" w:type="dxa"/>
            <w:vMerge/>
          </w:tcPr>
          <w:p w14:paraId="25D10E0B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7657" w:type="dxa"/>
            <w:gridSpan w:val="3"/>
            <w:vAlign w:val="center"/>
          </w:tcPr>
          <w:p w14:paraId="6014705F" w14:textId="6CA3285C" w:rsidR="006345D5" w:rsidRPr="00F576FC" w:rsidRDefault="00F576FC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F576F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For XLPE or EPR insulation the values are multiplied by 1.19</w:t>
            </w:r>
            <w:r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</w:p>
        </w:tc>
      </w:tr>
      <w:tr w:rsidR="0047122A" w:rsidRPr="00A7544D" w14:paraId="433A3CEA" w14:textId="77777777" w:rsidTr="00A53E08">
        <w:trPr>
          <w:trHeight w:val="585"/>
          <w:jc w:val="center"/>
        </w:trPr>
        <w:tc>
          <w:tcPr>
            <w:tcW w:w="1670" w:type="dxa"/>
            <w:vMerge/>
            <w:tcBorders>
              <w:bottom w:val="single" w:sz="4" w:space="0" w:color="000000"/>
            </w:tcBorders>
          </w:tcPr>
          <w:p w14:paraId="0FC05E92" w14:textId="77777777" w:rsidR="006345D5" w:rsidRPr="00F576FC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2552" w:type="dxa"/>
            <w:vAlign w:val="center"/>
          </w:tcPr>
          <w:p w14:paraId="61F8B365" w14:textId="4144976B" w:rsidR="006345D5" w:rsidRPr="00F576FC" w:rsidRDefault="009E4628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E4628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Three-pole </w:t>
            </w:r>
            <w:r w:rsidR="00F576FC" w:rsidRPr="00F576F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cable in tube </w:t>
            </w:r>
            <w:r w:rsidR="00F576F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i</w:t>
            </w:r>
            <w:r w:rsidR="00F576FC" w:rsidRPr="00F576F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n insulated wall </w:t>
            </w:r>
            <w:r w:rsidR="00F576F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552" w:type="dxa"/>
            <w:vAlign w:val="center"/>
          </w:tcPr>
          <w:p w14:paraId="1D0717EA" w14:textId="5C80DCD4" w:rsidR="006345D5" w:rsidRPr="00F576FC" w:rsidRDefault="00F576FC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F576F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System of 3 insulated </w:t>
            </w:r>
            <w:r w:rsidR="009E4628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cables</w:t>
            </w:r>
            <w:r w:rsidRPr="00F576F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in </w:t>
            </w:r>
            <w:r w:rsidR="009E4628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tube</w:t>
            </w:r>
            <w:r w:rsidRPr="00F576F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or three-pole cable in insulated wall </w:t>
            </w:r>
            <w:r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553" w:type="dxa"/>
            <w:vAlign w:val="center"/>
          </w:tcPr>
          <w:p w14:paraId="342D26E7" w14:textId="317E18FD" w:rsidR="006345D5" w:rsidRPr="009E4628" w:rsidRDefault="009E4628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9E4628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Three-pole cable in </w:t>
            </w:r>
            <w:r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tube</w:t>
            </w:r>
            <w:r w:rsidRPr="009E4628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on </w:t>
            </w:r>
            <w:r w:rsidRPr="009E4628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or in building materials </w:t>
            </w:r>
          </w:p>
        </w:tc>
      </w:tr>
      <w:tr w:rsidR="0047122A" w:rsidRPr="00CC1618" w14:paraId="32422AA6" w14:textId="77777777" w:rsidTr="0053115B">
        <w:trPr>
          <w:trHeight w:val="245"/>
          <w:jc w:val="center"/>
        </w:trPr>
        <w:tc>
          <w:tcPr>
            <w:tcW w:w="1670" w:type="dxa"/>
            <w:shd w:val="clear" w:color="auto" w:fill="D9D9D9" w:themeFill="background1" w:themeFillShade="D9"/>
          </w:tcPr>
          <w:p w14:paraId="2C3FC469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1,5</w:t>
            </w:r>
          </w:p>
        </w:tc>
        <w:tc>
          <w:tcPr>
            <w:tcW w:w="2552" w:type="dxa"/>
          </w:tcPr>
          <w:p w14:paraId="255EBD19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13</w:t>
            </w:r>
          </w:p>
        </w:tc>
        <w:tc>
          <w:tcPr>
            <w:tcW w:w="2552" w:type="dxa"/>
          </w:tcPr>
          <w:p w14:paraId="3E893077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13,5</w:t>
            </w:r>
          </w:p>
        </w:tc>
        <w:tc>
          <w:tcPr>
            <w:tcW w:w="2553" w:type="dxa"/>
          </w:tcPr>
          <w:p w14:paraId="30150A8A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14,5</w:t>
            </w:r>
          </w:p>
        </w:tc>
      </w:tr>
      <w:tr w:rsidR="0047122A" w:rsidRPr="00CC1618" w14:paraId="474606AF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2F6AE5F7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2,5</w:t>
            </w:r>
          </w:p>
        </w:tc>
        <w:tc>
          <w:tcPr>
            <w:tcW w:w="2552" w:type="dxa"/>
          </w:tcPr>
          <w:p w14:paraId="33050F65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17,5</w:t>
            </w:r>
          </w:p>
        </w:tc>
        <w:tc>
          <w:tcPr>
            <w:tcW w:w="2552" w:type="dxa"/>
          </w:tcPr>
          <w:p w14:paraId="642C6749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18</w:t>
            </w:r>
          </w:p>
        </w:tc>
        <w:tc>
          <w:tcPr>
            <w:tcW w:w="2553" w:type="dxa"/>
          </w:tcPr>
          <w:p w14:paraId="1683544F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19,5</w:t>
            </w:r>
          </w:p>
        </w:tc>
      </w:tr>
      <w:tr w:rsidR="0047122A" w:rsidRPr="00CC1618" w14:paraId="1343FE19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647B32F3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2552" w:type="dxa"/>
          </w:tcPr>
          <w:p w14:paraId="655E8A23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23</w:t>
            </w:r>
          </w:p>
        </w:tc>
        <w:tc>
          <w:tcPr>
            <w:tcW w:w="2552" w:type="dxa"/>
          </w:tcPr>
          <w:p w14:paraId="76E65633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24</w:t>
            </w:r>
          </w:p>
        </w:tc>
        <w:tc>
          <w:tcPr>
            <w:tcW w:w="2553" w:type="dxa"/>
          </w:tcPr>
          <w:p w14:paraId="7D85DB88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26</w:t>
            </w:r>
          </w:p>
        </w:tc>
      </w:tr>
      <w:tr w:rsidR="0047122A" w:rsidRPr="00CC1618" w14:paraId="2C8427F5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3277CB24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2552" w:type="dxa"/>
          </w:tcPr>
          <w:p w14:paraId="38B8F78D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29</w:t>
            </w:r>
          </w:p>
        </w:tc>
        <w:tc>
          <w:tcPr>
            <w:tcW w:w="2552" w:type="dxa"/>
          </w:tcPr>
          <w:p w14:paraId="2AFD9D0A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31</w:t>
            </w:r>
          </w:p>
        </w:tc>
        <w:tc>
          <w:tcPr>
            <w:tcW w:w="2553" w:type="dxa"/>
          </w:tcPr>
          <w:p w14:paraId="5E7E40AD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34</w:t>
            </w:r>
          </w:p>
        </w:tc>
      </w:tr>
      <w:tr w:rsidR="0047122A" w:rsidRPr="00CC1618" w14:paraId="557B7067" w14:textId="77777777" w:rsidTr="00A53E08">
        <w:trPr>
          <w:trHeight w:val="364"/>
          <w:jc w:val="center"/>
        </w:trPr>
        <w:tc>
          <w:tcPr>
            <w:tcW w:w="1670" w:type="dxa"/>
            <w:shd w:val="pct15" w:color="auto" w:fill="auto"/>
          </w:tcPr>
          <w:p w14:paraId="64FDA630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tcW w:w="2552" w:type="dxa"/>
          </w:tcPr>
          <w:p w14:paraId="71DD6483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39</w:t>
            </w:r>
          </w:p>
        </w:tc>
        <w:tc>
          <w:tcPr>
            <w:tcW w:w="2552" w:type="dxa"/>
          </w:tcPr>
          <w:p w14:paraId="5565F711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42</w:t>
            </w:r>
          </w:p>
        </w:tc>
        <w:tc>
          <w:tcPr>
            <w:tcW w:w="2553" w:type="dxa"/>
          </w:tcPr>
          <w:p w14:paraId="43C41C38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46</w:t>
            </w:r>
          </w:p>
        </w:tc>
      </w:tr>
      <w:tr w:rsidR="0047122A" w:rsidRPr="00CC1618" w14:paraId="36B4579F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7B93F402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16</w:t>
            </w:r>
          </w:p>
        </w:tc>
        <w:tc>
          <w:tcPr>
            <w:tcW w:w="2552" w:type="dxa"/>
          </w:tcPr>
          <w:p w14:paraId="7604F3B3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52</w:t>
            </w:r>
          </w:p>
        </w:tc>
        <w:tc>
          <w:tcPr>
            <w:tcW w:w="2552" w:type="dxa"/>
          </w:tcPr>
          <w:p w14:paraId="37060759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56</w:t>
            </w:r>
          </w:p>
        </w:tc>
        <w:tc>
          <w:tcPr>
            <w:tcW w:w="2553" w:type="dxa"/>
          </w:tcPr>
          <w:p w14:paraId="7D54BBC4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61</w:t>
            </w:r>
          </w:p>
        </w:tc>
      </w:tr>
      <w:tr w:rsidR="0047122A" w:rsidRPr="00CC1618" w14:paraId="74F0BF83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3F924DB2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25</w:t>
            </w:r>
          </w:p>
        </w:tc>
        <w:tc>
          <w:tcPr>
            <w:tcW w:w="2552" w:type="dxa"/>
          </w:tcPr>
          <w:p w14:paraId="6ABB84D2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68</w:t>
            </w:r>
          </w:p>
        </w:tc>
        <w:tc>
          <w:tcPr>
            <w:tcW w:w="2552" w:type="dxa"/>
          </w:tcPr>
          <w:p w14:paraId="36E3605B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73</w:t>
            </w:r>
          </w:p>
        </w:tc>
        <w:tc>
          <w:tcPr>
            <w:tcW w:w="2553" w:type="dxa"/>
          </w:tcPr>
          <w:p w14:paraId="4BF44465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80</w:t>
            </w:r>
          </w:p>
        </w:tc>
      </w:tr>
      <w:tr w:rsidR="0047122A" w:rsidRPr="00CC1618" w14:paraId="7CC0289A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52F00936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35</w:t>
            </w:r>
          </w:p>
        </w:tc>
        <w:tc>
          <w:tcPr>
            <w:tcW w:w="2552" w:type="dxa"/>
          </w:tcPr>
          <w:p w14:paraId="5D9E49F0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83</w:t>
            </w:r>
          </w:p>
        </w:tc>
        <w:tc>
          <w:tcPr>
            <w:tcW w:w="2552" w:type="dxa"/>
          </w:tcPr>
          <w:p w14:paraId="1C87568E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89</w:t>
            </w:r>
          </w:p>
        </w:tc>
        <w:tc>
          <w:tcPr>
            <w:tcW w:w="2553" w:type="dxa"/>
          </w:tcPr>
          <w:p w14:paraId="0F103B50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99</w:t>
            </w:r>
          </w:p>
        </w:tc>
      </w:tr>
      <w:tr w:rsidR="0047122A" w:rsidRPr="00CC1618" w14:paraId="1619B969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72E29327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50</w:t>
            </w:r>
          </w:p>
        </w:tc>
        <w:tc>
          <w:tcPr>
            <w:tcW w:w="2552" w:type="dxa"/>
          </w:tcPr>
          <w:p w14:paraId="79343F11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99</w:t>
            </w:r>
          </w:p>
        </w:tc>
        <w:tc>
          <w:tcPr>
            <w:tcW w:w="2552" w:type="dxa"/>
          </w:tcPr>
          <w:p w14:paraId="646471C6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108</w:t>
            </w:r>
          </w:p>
        </w:tc>
        <w:tc>
          <w:tcPr>
            <w:tcW w:w="2553" w:type="dxa"/>
          </w:tcPr>
          <w:p w14:paraId="7C6DA9D8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118</w:t>
            </w:r>
          </w:p>
        </w:tc>
      </w:tr>
      <w:tr w:rsidR="0047122A" w:rsidRPr="00CC1618" w14:paraId="14E51F94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73EAA105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70</w:t>
            </w:r>
          </w:p>
        </w:tc>
        <w:tc>
          <w:tcPr>
            <w:tcW w:w="2552" w:type="dxa"/>
          </w:tcPr>
          <w:p w14:paraId="0B303FA5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125</w:t>
            </w:r>
          </w:p>
        </w:tc>
        <w:tc>
          <w:tcPr>
            <w:tcW w:w="2552" w:type="dxa"/>
          </w:tcPr>
          <w:p w14:paraId="5506561C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136</w:t>
            </w:r>
          </w:p>
        </w:tc>
        <w:tc>
          <w:tcPr>
            <w:tcW w:w="2553" w:type="dxa"/>
          </w:tcPr>
          <w:p w14:paraId="6F2260B6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149</w:t>
            </w:r>
          </w:p>
        </w:tc>
      </w:tr>
      <w:tr w:rsidR="0047122A" w:rsidRPr="00CC1618" w14:paraId="6E0DF8DB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34F9352D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95</w:t>
            </w:r>
          </w:p>
        </w:tc>
        <w:tc>
          <w:tcPr>
            <w:tcW w:w="2552" w:type="dxa"/>
          </w:tcPr>
          <w:p w14:paraId="5779D2F7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150</w:t>
            </w:r>
          </w:p>
        </w:tc>
        <w:tc>
          <w:tcPr>
            <w:tcW w:w="2552" w:type="dxa"/>
          </w:tcPr>
          <w:p w14:paraId="779F42D7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164</w:t>
            </w:r>
          </w:p>
        </w:tc>
        <w:tc>
          <w:tcPr>
            <w:tcW w:w="2553" w:type="dxa"/>
          </w:tcPr>
          <w:p w14:paraId="33D42EA3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179</w:t>
            </w:r>
          </w:p>
        </w:tc>
      </w:tr>
      <w:tr w:rsidR="0047122A" w:rsidRPr="00CC1618" w14:paraId="43E380AF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2910DB00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120</w:t>
            </w:r>
          </w:p>
        </w:tc>
        <w:tc>
          <w:tcPr>
            <w:tcW w:w="2552" w:type="dxa"/>
          </w:tcPr>
          <w:p w14:paraId="06AE6924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172</w:t>
            </w:r>
          </w:p>
        </w:tc>
        <w:tc>
          <w:tcPr>
            <w:tcW w:w="2552" w:type="dxa"/>
          </w:tcPr>
          <w:p w14:paraId="6C045142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188</w:t>
            </w:r>
          </w:p>
        </w:tc>
        <w:tc>
          <w:tcPr>
            <w:tcW w:w="2553" w:type="dxa"/>
          </w:tcPr>
          <w:p w14:paraId="7CAE403E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206</w:t>
            </w:r>
          </w:p>
        </w:tc>
      </w:tr>
      <w:tr w:rsidR="0047122A" w:rsidRPr="00CC1618" w14:paraId="7669CD1A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09CCA4A6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150</w:t>
            </w:r>
          </w:p>
        </w:tc>
        <w:tc>
          <w:tcPr>
            <w:tcW w:w="2552" w:type="dxa"/>
          </w:tcPr>
          <w:p w14:paraId="0AD53D70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196</w:t>
            </w:r>
          </w:p>
        </w:tc>
        <w:tc>
          <w:tcPr>
            <w:tcW w:w="2552" w:type="dxa"/>
          </w:tcPr>
          <w:p w14:paraId="31A2AFF4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216</w:t>
            </w:r>
          </w:p>
        </w:tc>
        <w:tc>
          <w:tcPr>
            <w:tcW w:w="2553" w:type="dxa"/>
          </w:tcPr>
          <w:p w14:paraId="4944FB4E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240</w:t>
            </w:r>
          </w:p>
        </w:tc>
      </w:tr>
      <w:tr w:rsidR="0047122A" w:rsidRPr="00CC1618" w14:paraId="2516B485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53EE629E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185</w:t>
            </w:r>
          </w:p>
        </w:tc>
        <w:tc>
          <w:tcPr>
            <w:tcW w:w="2552" w:type="dxa"/>
          </w:tcPr>
          <w:p w14:paraId="7B4A311E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223</w:t>
            </w:r>
          </w:p>
        </w:tc>
        <w:tc>
          <w:tcPr>
            <w:tcW w:w="2552" w:type="dxa"/>
          </w:tcPr>
          <w:p w14:paraId="684B576A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245</w:t>
            </w:r>
          </w:p>
        </w:tc>
        <w:tc>
          <w:tcPr>
            <w:tcW w:w="2553" w:type="dxa"/>
          </w:tcPr>
          <w:p w14:paraId="2D655FBE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273</w:t>
            </w:r>
          </w:p>
        </w:tc>
      </w:tr>
      <w:tr w:rsidR="0047122A" w:rsidRPr="00CC1618" w14:paraId="1801FCB4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73182A81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240</w:t>
            </w:r>
          </w:p>
        </w:tc>
        <w:tc>
          <w:tcPr>
            <w:tcW w:w="2552" w:type="dxa"/>
          </w:tcPr>
          <w:p w14:paraId="01238F0D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261</w:t>
            </w:r>
          </w:p>
        </w:tc>
        <w:tc>
          <w:tcPr>
            <w:tcW w:w="2552" w:type="dxa"/>
          </w:tcPr>
          <w:p w14:paraId="4C33A6AF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286</w:t>
            </w:r>
          </w:p>
        </w:tc>
        <w:tc>
          <w:tcPr>
            <w:tcW w:w="2553" w:type="dxa"/>
          </w:tcPr>
          <w:p w14:paraId="748E73EB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321</w:t>
            </w:r>
          </w:p>
        </w:tc>
      </w:tr>
      <w:tr w:rsidR="0047122A" w:rsidRPr="00CC1618" w14:paraId="6457BD2B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1F484276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300</w:t>
            </w:r>
          </w:p>
        </w:tc>
        <w:tc>
          <w:tcPr>
            <w:tcW w:w="2552" w:type="dxa"/>
          </w:tcPr>
          <w:p w14:paraId="322A5DC5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298</w:t>
            </w:r>
          </w:p>
        </w:tc>
        <w:tc>
          <w:tcPr>
            <w:tcW w:w="2552" w:type="dxa"/>
          </w:tcPr>
          <w:p w14:paraId="1E5C0B30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328</w:t>
            </w:r>
          </w:p>
        </w:tc>
        <w:tc>
          <w:tcPr>
            <w:tcW w:w="2553" w:type="dxa"/>
          </w:tcPr>
          <w:p w14:paraId="4C25E1E4" w14:textId="77777777" w:rsidR="006345D5" w:rsidRPr="00CC1618" w:rsidRDefault="006345D5" w:rsidP="00DB10C5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367</w:t>
            </w:r>
          </w:p>
        </w:tc>
      </w:tr>
    </w:tbl>
    <w:p w14:paraId="1501168E" w14:textId="77777777" w:rsidR="006345D5" w:rsidRPr="00CC1618" w:rsidRDefault="006345D5" w:rsidP="007A1B5B">
      <w:pPr>
        <w:rPr>
          <w:rFonts w:asciiTheme="minorHAnsi" w:hAnsiTheme="minorHAnsi"/>
          <w:sz w:val="22"/>
          <w:szCs w:val="22"/>
        </w:rPr>
      </w:pPr>
    </w:p>
    <w:p w14:paraId="65CB09B2" w14:textId="4AAFB58B" w:rsidR="002F3D26" w:rsidRPr="00F03212" w:rsidRDefault="00633B41" w:rsidP="002F3D26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Table</w:t>
      </w:r>
      <w:r w:rsidR="002F3D26" w:rsidRPr="00F03212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2F3D26" w:rsidRPr="00CC1618">
        <w:rPr>
          <w:rFonts w:asciiTheme="minorHAnsi" w:hAnsiTheme="minorHAnsi"/>
          <w:sz w:val="22"/>
          <w:szCs w:val="22"/>
        </w:rPr>
        <w:t>Α</w:t>
      </w:r>
      <w:r w:rsidR="002F3D26" w:rsidRPr="00F03212">
        <w:rPr>
          <w:rFonts w:asciiTheme="minorHAnsi" w:hAnsiTheme="minorHAnsi"/>
          <w:sz w:val="22"/>
          <w:szCs w:val="22"/>
          <w:lang w:val="en-US"/>
        </w:rPr>
        <w:t xml:space="preserve">.2: </w:t>
      </w:r>
      <w:r w:rsidR="002F3D26" w:rsidRPr="00F03212">
        <w:rPr>
          <w:rFonts w:asciiTheme="minorHAnsi" w:hAnsiTheme="minorHAnsi"/>
          <w:sz w:val="22"/>
          <w:szCs w:val="22"/>
          <w:lang w:val="en-US"/>
        </w:rPr>
        <w:tab/>
      </w:r>
      <w:r w:rsidR="00CF265E" w:rsidRPr="00F03212">
        <w:rPr>
          <w:rFonts w:asciiTheme="minorHAnsi" w:hAnsiTheme="minorHAnsi"/>
          <w:sz w:val="22"/>
          <w:szCs w:val="22"/>
          <w:lang w:val="en-US"/>
        </w:rPr>
        <w:t xml:space="preserve">Charging </w:t>
      </w:r>
      <w:r w:rsidR="00CF265E">
        <w:rPr>
          <w:rFonts w:asciiTheme="minorHAnsi" w:hAnsiTheme="minorHAnsi"/>
          <w:sz w:val="22"/>
          <w:szCs w:val="22"/>
          <w:lang w:val="en-US"/>
        </w:rPr>
        <w:t>l</w:t>
      </w:r>
      <w:r w:rsidR="00CF265E" w:rsidRPr="00F03212">
        <w:rPr>
          <w:rFonts w:asciiTheme="minorHAnsi" w:hAnsiTheme="minorHAnsi"/>
          <w:sz w:val="22"/>
          <w:szCs w:val="22"/>
          <w:lang w:val="en-US"/>
        </w:rPr>
        <w:t xml:space="preserve">imits for </w:t>
      </w:r>
      <w:r w:rsidR="00CF265E">
        <w:rPr>
          <w:rFonts w:asciiTheme="minorHAnsi" w:hAnsiTheme="minorHAnsi"/>
          <w:sz w:val="22"/>
          <w:szCs w:val="22"/>
          <w:lang w:val="en-US"/>
        </w:rPr>
        <w:t>m</w:t>
      </w:r>
      <w:r w:rsidR="00CF265E" w:rsidRPr="00F03212">
        <w:rPr>
          <w:rFonts w:asciiTheme="minorHAnsi" w:hAnsiTheme="minorHAnsi"/>
          <w:sz w:val="22"/>
          <w:szCs w:val="22"/>
          <w:lang w:val="en-US"/>
        </w:rPr>
        <w:t xml:space="preserve">ultipolar </w:t>
      </w:r>
      <w:r w:rsidR="00CF265E">
        <w:rPr>
          <w:rFonts w:asciiTheme="minorHAnsi" w:hAnsiTheme="minorHAnsi"/>
          <w:sz w:val="22"/>
          <w:szCs w:val="22"/>
          <w:lang w:val="en-US"/>
        </w:rPr>
        <w:t>and</w:t>
      </w:r>
      <w:r w:rsidR="00F03212" w:rsidRPr="00F03212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F03212">
        <w:rPr>
          <w:rFonts w:asciiTheme="minorHAnsi" w:hAnsiTheme="minorHAnsi"/>
          <w:sz w:val="22"/>
          <w:szCs w:val="22"/>
          <w:lang w:val="en-US"/>
        </w:rPr>
        <w:t>single polar</w:t>
      </w:r>
      <w:r w:rsidR="00CF265E" w:rsidRPr="00F03212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CF265E">
        <w:rPr>
          <w:rFonts w:asciiTheme="minorHAnsi" w:hAnsiTheme="minorHAnsi"/>
          <w:sz w:val="22"/>
          <w:szCs w:val="22"/>
          <w:lang w:val="en-US"/>
        </w:rPr>
        <w:t>l</w:t>
      </w:r>
      <w:r w:rsidR="00CF265E" w:rsidRPr="00F03212">
        <w:rPr>
          <w:rFonts w:asciiTheme="minorHAnsi" w:hAnsiTheme="minorHAnsi"/>
          <w:sz w:val="22"/>
          <w:szCs w:val="22"/>
          <w:lang w:val="en-US"/>
        </w:rPr>
        <w:t xml:space="preserve">ow </w:t>
      </w:r>
      <w:r w:rsidR="00CF265E">
        <w:rPr>
          <w:rFonts w:asciiTheme="minorHAnsi" w:hAnsiTheme="minorHAnsi"/>
          <w:sz w:val="22"/>
          <w:szCs w:val="22"/>
          <w:lang w:val="en-US"/>
        </w:rPr>
        <w:t>v</w:t>
      </w:r>
      <w:r w:rsidR="00CF265E" w:rsidRPr="00F03212">
        <w:rPr>
          <w:rFonts w:asciiTheme="minorHAnsi" w:hAnsiTheme="minorHAnsi"/>
          <w:sz w:val="22"/>
          <w:szCs w:val="22"/>
          <w:lang w:val="en-US"/>
        </w:rPr>
        <w:t xml:space="preserve">oltage </w:t>
      </w:r>
      <w:r w:rsidR="00F03212">
        <w:rPr>
          <w:rFonts w:asciiTheme="minorHAnsi" w:hAnsiTheme="minorHAnsi"/>
          <w:sz w:val="22"/>
          <w:szCs w:val="22"/>
          <w:lang w:val="en-US"/>
        </w:rPr>
        <w:t>cables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0"/>
        <w:gridCol w:w="1531"/>
        <w:gridCol w:w="1531"/>
        <w:gridCol w:w="1532"/>
        <w:gridCol w:w="1531"/>
        <w:gridCol w:w="1532"/>
      </w:tblGrid>
      <w:tr w:rsidR="0047122A" w:rsidRPr="00CC1618" w14:paraId="4A1625ED" w14:textId="77777777" w:rsidTr="00A53E08">
        <w:trPr>
          <w:trHeight w:val="463"/>
          <w:jc w:val="center"/>
        </w:trPr>
        <w:tc>
          <w:tcPr>
            <w:tcW w:w="1670" w:type="dxa"/>
            <w:vMerge w:val="restart"/>
            <w:vAlign w:val="center"/>
          </w:tcPr>
          <w:p w14:paraId="393FCFC6" w14:textId="4979FFB3" w:rsidR="006345D5" w:rsidRPr="00CC1618" w:rsidRDefault="00F03212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Cable Cross section</w:t>
            </w: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6345D5" w:rsidRPr="00CC1618">
              <w:rPr>
                <w:rFonts w:asciiTheme="minorHAnsi" w:hAnsiTheme="minorHAnsi"/>
                <w:b/>
                <w:sz w:val="22"/>
                <w:szCs w:val="22"/>
              </w:rPr>
              <w:t>(</w:t>
            </w:r>
            <w:r w:rsidR="006345D5" w:rsidRPr="00CC1618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mm</w:t>
            </w:r>
            <w:r w:rsidR="006345D5" w:rsidRPr="00CC1618">
              <w:rPr>
                <w:rFonts w:asciiTheme="minorHAnsi" w:hAnsiTheme="minorHAnsi"/>
                <w:b/>
                <w:sz w:val="22"/>
                <w:szCs w:val="22"/>
              </w:rPr>
              <w:t>²)</w:t>
            </w:r>
          </w:p>
        </w:tc>
        <w:tc>
          <w:tcPr>
            <w:tcW w:w="7657" w:type="dxa"/>
            <w:gridSpan w:val="5"/>
            <w:vAlign w:val="center"/>
          </w:tcPr>
          <w:p w14:paraId="6012BE29" w14:textId="09E5A057" w:rsidR="006345D5" w:rsidRPr="009E4628" w:rsidRDefault="009E4628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Insulation</w:t>
            </w:r>
          </w:p>
        </w:tc>
      </w:tr>
      <w:tr w:rsidR="0047122A" w:rsidRPr="00CC1618" w14:paraId="6850FD18" w14:textId="77777777" w:rsidTr="00A53E08">
        <w:trPr>
          <w:trHeight w:val="511"/>
          <w:jc w:val="center"/>
        </w:trPr>
        <w:tc>
          <w:tcPr>
            <w:tcW w:w="1670" w:type="dxa"/>
            <w:vMerge/>
          </w:tcPr>
          <w:p w14:paraId="4EB9D8AD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657" w:type="dxa"/>
            <w:gridSpan w:val="5"/>
            <w:vAlign w:val="center"/>
          </w:tcPr>
          <w:p w14:paraId="4ABA4E0C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PVC</w:t>
            </w:r>
          </w:p>
        </w:tc>
      </w:tr>
      <w:tr w:rsidR="0047122A" w:rsidRPr="00A7544D" w14:paraId="0E66C308" w14:textId="77777777" w:rsidTr="00A53E08">
        <w:trPr>
          <w:trHeight w:val="561"/>
          <w:jc w:val="center"/>
        </w:trPr>
        <w:tc>
          <w:tcPr>
            <w:tcW w:w="1670" w:type="dxa"/>
            <w:vMerge/>
          </w:tcPr>
          <w:p w14:paraId="060A80A7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7657" w:type="dxa"/>
            <w:gridSpan w:val="5"/>
            <w:vAlign w:val="center"/>
          </w:tcPr>
          <w:p w14:paraId="5BF62E9A" w14:textId="1193627E" w:rsidR="006345D5" w:rsidRPr="009E4628" w:rsidRDefault="009E4628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F576FC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For XLPE or EPR insulation the values are multiplied by 1.19</w:t>
            </w:r>
          </w:p>
        </w:tc>
      </w:tr>
      <w:tr w:rsidR="0047122A" w:rsidRPr="00CC1618" w14:paraId="2FA4B5AB" w14:textId="77777777" w:rsidTr="00A53E08">
        <w:trPr>
          <w:trHeight w:val="585"/>
          <w:jc w:val="center"/>
        </w:trPr>
        <w:tc>
          <w:tcPr>
            <w:tcW w:w="1670" w:type="dxa"/>
            <w:vMerge/>
            <w:tcBorders>
              <w:bottom w:val="single" w:sz="4" w:space="0" w:color="000000"/>
            </w:tcBorders>
          </w:tcPr>
          <w:p w14:paraId="1754D1C4" w14:textId="77777777" w:rsidR="006345D5" w:rsidRPr="009E462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3062" w:type="dxa"/>
            <w:gridSpan w:val="2"/>
            <w:vAlign w:val="center"/>
          </w:tcPr>
          <w:p w14:paraId="2C000719" w14:textId="473375A2" w:rsidR="006345D5" w:rsidRPr="00CC1618" w:rsidRDefault="00F03212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Multipolar cables</w:t>
            </w:r>
          </w:p>
        </w:tc>
        <w:tc>
          <w:tcPr>
            <w:tcW w:w="4595" w:type="dxa"/>
            <w:gridSpan w:val="3"/>
            <w:vAlign w:val="center"/>
          </w:tcPr>
          <w:p w14:paraId="181D1B15" w14:textId="0E45246C" w:rsidR="006345D5" w:rsidRPr="00F03212" w:rsidRDefault="00F03212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Single polar cables</w:t>
            </w:r>
          </w:p>
        </w:tc>
      </w:tr>
      <w:tr w:rsidR="0047122A" w:rsidRPr="00CC1618" w14:paraId="04E78FB5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5CDA2E12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531" w:type="dxa"/>
          </w:tcPr>
          <w:p w14:paraId="39265749" w14:textId="648425C3" w:rsidR="006345D5" w:rsidRPr="00633B41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 xml:space="preserve">3 </w:t>
            </w:r>
            <w:r w:rsidR="00633B41">
              <w:rPr>
                <w:rFonts w:asciiTheme="minorHAnsi" w:hAnsiTheme="minorHAnsi"/>
                <w:sz w:val="22"/>
                <w:szCs w:val="22"/>
                <w:lang w:val="en-US"/>
              </w:rPr>
              <w:t>ducts</w:t>
            </w:r>
          </w:p>
        </w:tc>
        <w:tc>
          <w:tcPr>
            <w:tcW w:w="1531" w:type="dxa"/>
          </w:tcPr>
          <w:p w14:paraId="0EEF50D5" w14:textId="3AC2BBE0" w:rsidR="006345D5" w:rsidRPr="00633B41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 xml:space="preserve">2 </w:t>
            </w:r>
            <w:r w:rsidR="00633B41">
              <w:rPr>
                <w:rFonts w:asciiTheme="minorHAnsi" w:hAnsiTheme="minorHAnsi"/>
                <w:sz w:val="22"/>
                <w:szCs w:val="22"/>
                <w:lang w:val="en-US"/>
              </w:rPr>
              <w:t>ducts</w:t>
            </w:r>
          </w:p>
        </w:tc>
        <w:tc>
          <w:tcPr>
            <w:tcW w:w="1532" w:type="dxa"/>
          </w:tcPr>
          <w:p w14:paraId="0DFCAF88" w14:textId="4F036473" w:rsidR="006345D5" w:rsidRPr="00633B41" w:rsidRDefault="00633B41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sz w:val="22"/>
                <w:szCs w:val="22"/>
                <w:lang w:val="en-US"/>
              </w:rPr>
              <w:t>In contact</w:t>
            </w:r>
          </w:p>
        </w:tc>
        <w:tc>
          <w:tcPr>
            <w:tcW w:w="1531" w:type="dxa"/>
          </w:tcPr>
          <w:p w14:paraId="31E6B811" w14:textId="50317754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&lt; </w:t>
            </w:r>
            <w:r w:rsidRPr="00CC1618">
              <w:rPr>
                <w:rFonts w:asciiTheme="minorHAnsi" w:hAnsiTheme="minorHAnsi"/>
                <w:sz w:val="22"/>
                <w:szCs w:val="22"/>
              </w:rPr>
              <w:t>0,3</w:t>
            </w: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d</w:t>
            </w:r>
          </w:p>
        </w:tc>
        <w:tc>
          <w:tcPr>
            <w:tcW w:w="1532" w:type="dxa"/>
          </w:tcPr>
          <w:p w14:paraId="7B303ED6" w14:textId="14BBAC68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 xml:space="preserve">&gt; </w:t>
            </w:r>
            <w:r w:rsidRPr="00CC1618">
              <w:rPr>
                <w:rFonts w:asciiTheme="minorHAnsi" w:hAnsiTheme="minorHAnsi"/>
                <w:sz w:val="22"/>
                <w:szCs w:val="22"/>
              </w:rPr>
              <w:t>0,3</w:t>
            </w: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d</w:t>
            </w:r>
          </w:p>
        </w:tc>
      </w:tr>
      <w:tr w:rsidR="0047122A" w:rsidRPr="00CC1618" w14:paraId="0AB898A8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4280BEE3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1,5</w:t>
            </w:r>
          </w:p>
        </w:tc>
        <w:tc>
          <w:tcPr>
            <w:tcW w:w="1531" w:type="dxa"/>
          </w:tcPr>
          <w:p w14:paraId="6027E3C7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18,5</w:t>
            </w:r>
          </w:p>
        </w:tc>
        <w:tc>
          <w:tcPr>
            <w:tcW w:w="1531" w:type="dxa"/>
          </w:tcPr>
          <w:p w14:paraId="755A36E9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22</w:t>
            </w:r>
          </w:p>
        </w:tc>
        <w:tc>
          <w:tcPr>
            <w:tcW w:w="1532" w:type="dxa"/>
          </w:tcPr>
          <w:p w14:paraId="20F97EE2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-</w:t>
            </w:r>
          </w:p>
        </w:tc>
        <w:tc>
          <w:tcPr>
            <w:tcW w:w="1531" w:type="dxa"/>
          </w:tcPr>
          <w:p w14:paraId="1E856FDB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-</w:t>
            </w:r>
          </w:p>
        </w:tc>
        <w:tc>
          <w:tcPr>
            <w:tcW w:w="1532" w:type="dxa"/>
          </w:tcPr>
          <w:p w14:paraId="0020F08A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-</w:t>
            </w:r>
          </w:p>
        </w:tc>
      </w:tr>
      <w:tr w:rsidR="0047122A" w:rsidRPr="00CC1618" w14:paraId="0AEDD6F6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66C51330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2,5</w:t>
            </w:r>
          </w:p>
        </w:tc>
        <w:tc>
          <w:tcPr>
            <w:tcW w:w="1531" w:type="dxa"/>
          </w:tcPr>
          <w:p w14:paraId="317DFC75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25</w:t>
            </w:r>
          </w:p>
        </w:tc>
        <w:tc>
          <w:tcPr>
            <w:tcW w:w="1531" w:type="dxa"/>
          </w:tcPr>
          <w:p w14:paraId="494AF1DD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30</w:t>
            </w:r>
          </w:p>
        </w:tc>
        <w:tc>
          <w:tcPr>
            <w:tcW w:w="1532" w:type="dxa"/>
          </w:tcPr>
          <w:p w14:paraId="5B2D9190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-</w:t>
            </w:r>
          </w:p>
        </w:tc>
        <w:tc>
          <w:tcPr>
            <w:tcW w:w="1531" w:type="dxa"/>
          </w:tcPr>
          <w:p w14:paraId="7E3618D3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-</w:t>
            </w:r>
          </w:p>
        </w:tc>
        <w:tc>
          <w:tcPr>
            <w:tcW w:w="1532" w:type="dxa"/>
          </w:tcPr>
          <w:p w14:paraId="7C635CD8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-</w:t>
            </w:r>
          </w:p>
        </w:tc>
      </w:tr>
      <w:tr w:rsidR="0047122A" w:rsidRPr="00CC1618" w14:paraId="141C6936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615C6505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4</w:t>
            </w:r>
          </w:p>
        </w:tc>
        <w:tc>
          <w:tcPr>
            <w:tcW w:w="1531" w:type="dxa"/>
          </w:tcPr>
          <w:p w14:paraId="309C5FDD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34</w:t>
            </w:r>
          </w:p>
        </w:tc>
        <w:tc>
          <w:tcPr>
            <w:tcW w:w="1531" w:type="dxa"/>
          </w:tcPr>
          <w:p w14:paraId="7A165C1A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40</w:t>
            </w:r>
          </w:p>
        </w:tc>
        <w:tc>
          <w:tcPr>
            <w:tcW w:w="1532" w:type="dxa"/>
          </w:tcPr>
          <w:p w14:paraId="46D841D6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-</w:t>
            </w:r>
          </w:p>
        </w:tc>
        <w:tc>
          <w:tcPr>
            <w:tcW w:w="1531" w:type="dxa"/>
          </w:tcPr>
          <w:p w14:paraId="71629A43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-</w:t>
            </w:r>
          </w:p>
        </w:tc>
        <w:tc>
          <w:tcPr>
            <w:tcW w:w="1532" w:type="dxa"/>
          </w:tcPr>
          <w:p w14:paraId="6EC4EF47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-</w:t>
            </w:r>
          </w:p>
        </w:tc>
      </w:tr>
      <w:tr w:rsidR="0047122A" w:rsidRPr="00CC1618" w14:paraId="274F17A1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20FCFE2F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6</w:t>
            </w:r>
          </w:p>
        </w:tc>
        <w:tc>
          <w:tcPr>
            <w:tcW w:w="1531" w:type="dxa"/>
          </w:tcPr>
          <w:p w14:paraId="24B00214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43</w:t>
            </w:r>
          </w:p>
        </w:tc>
        <w:tc>
          <w:tcPr>
            <w:tcW w:w="1531" w:type="dxa"/>
          </w:tcPr>
          <w:p w14:paraId="0F4C8B2A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51</w:t>
            </w:r>
          </w:p>
        </w:tc>
        <w:tc>
          <w:tcPr>
            <w:tcW w:w="1532" w:type="dxa"/>
          </w:tcPr>
          <w:p w14:paraId="06839231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-</w:t>
            </w:r>
          </w:p>
        </w:tc>
        <w:tc>
          <w:tcPr>
            <w:tcW w:w="1531" w:type="dxa"/>
          </w:tcPr>
          <w:p w14:paraId="008C23AB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-</w:t>
            </w:r>
          </w:p>
        </w:tc>
        <w:tc>
          <w:tcPr>
            <w:tcW w:w="1532" w:type="dxa"/>
          </w:tcPr>
          <w:p w14:paraId="1B40FDA3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-</w:t>
            </w:r>
          </w:p>
        </w:tc>
      </w:tr>
      <w:tr w:rsidR="0047122A" w:rsidRPr="00CC1618" w14:paraId="3D984B3B" w14:textId="77777777" w:rsidTr="00A53E08">
        <w:trPr>
          <w:trHeight w:val="364"/>
          <w:jc w:val="center"/>
        </w:trPr>
        <w:tc>
          <w:tcPr>
            <w:tcW w:w="1670" w:type="dxa"/>
            <w:shd w:val="pct15" w:color="auto" w:fill="auto"/>
          </w:tcPr>
          <w:p w14:paraId="204A506C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10</w:t>
            </w:r>
          </w:p>
        </w:tc>
        <w:tc>
          <w:tcPr>
            <w:tcW w:w="1531" w:type="dxa"/>
          </w:tcPr>
          <w:p w14:paraId="5DFC01A8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60</w:t>
            </w:r>
          </w:p>
        </w:tc>
        <w:tc>
          <w:tcPr>
            <w:tcW w:w="1531" w:type="dxa"/>
          </w:tcPr>
          <w:p w14:paraId="27D877FE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70</w:t>
            </w:r>
          </w:p>
        </w:tc>
        <w:tc>
          <w:tcPr>
            <w:tcW w:w="1532" w:type="dxa"/>
          </w:tcPr>
          <w:p w14:paraId="368000EC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-</w:t>
            </w:r>
          </w:p>
        </w:tc>
        <w:tc>
          <w:tcPr>
            <w:tcW w:w="1531" w:type="dxa"/>
          </w:tcPr>
          <w:p w14:paraId="67B039AB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-</w:t>
            </w:r>
          </w:p>
        </w:tc>
        <w:tc>
          <w:tcPr>
            <w:tcW w:w="1532" w:type="dxa"/>
          </w:tcPr>
          <w:p w14:paraId="6EA15073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-</w:t>
            </w:r>
          </w:p>
        </w:tc>
      </w:tr>
      <w:tr w:rsidR="0047122A" w:rsidRPr="00CC1618" w14:paraId="272AECDD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168AEF3A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16</w:t>
            </w:r>
          </w:p>
        </w:tc>
        <w:tc>
          <w:tcPr>
            <w:tcW w:w="1531" w:type="dxa"/>
          </w:tcPr>
          <w:p w14:paraId="6B0840E9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80</w:t>
            </w:r>
          </w:p>
        </w:tc>
        <w:tc>
          <w:tcPr>
            <w:tcW w:w="1531" w:type="dxa"/>
          </w:tcPr>
          <w:p w14:paraId="36AF175E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94</w:t>
            </w:r>
          </w:p>
        </w:tc>
        <w:tc>
          <w:tcPr>
            <w:tcW w:w="1532" w:type="dxa"/>
          </w:tcPr>
          <w:p w14:paraId="76203A33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-</w:t>
            </w:r>
          </w:p>
        </w:tc>
        <w:tc>
          <w:tcPr>
            <w:tcW w:w="1531" w:type="dxa"/>
          </w:tcPr>
          <w:p w14:paraId="4D65BA8D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-</w:t>
            </w:r>
          </w:p>
        </w:tc>
        <w:tc>
          <w:tcPr>
            <w:tcW w:w="1532" w:type="dxa"/>
          </w:tcPr>
          <w:p w14:paraId="52B28F29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-</w:t>
            </w:r>
          </w:p>
        </w:tc>
      </w:tr>
      <w:tr w:rsidR="0047122A" w:rsidRPr="00CC1618" w14:paraId="3C141DD4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34CDB360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25</w:t>
            </w:r>
          </w:p>
        </w:tc>
        <w:tc>
          <w:tcPr>
            <w:tcW w:w="1531" w:type="dxa"/>
          </w:tcPr>
          <w:p w14:paraId="52674297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101</w:t>
            </w:r>
          </w:p>
        </w:tc>
        <w:tc>
          <w:tcPr>
            <w:tcW w:w="1531" w:type="dxa"/>
          </w:tcPr>
          <w:p w14:paraId="5E727717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119</w:t>
            </w:r>
          </w:p>
        </w:tc>
        <w:tc>
          <w:tcPr>
            <w:tcW w:w="1532" w:type="dxa"/>
          </w:tcPr>
          <w:p w14:paraId="684F9E32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110</w:t>
            </w:r>
          </w:p>
        </w:tc>
        <w:tc>
          <w:tcPr>
            <w:tcW w:w="1531" w:type="dxa"/>
          </w:tcPr>
          <w:p w14:paraId="5174D322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130</w:t>
            </w:r>
          </w:p>
        </w:tc>
        <w:tc>
          <w:tcPr>
            <w:tcW w:w="1532" w:type="dxa"/>
          </w:tcPr>
          <w:p w14:paraId="09D49992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141</w:t>
            </w:r>
          </w:p>
        </w:tc>
      </w:tr>
      <w:tr w:rsidR="0047122A" w:rsidRPr="00CC1618" w14:paraId="2F7AC89A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6AC912CC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35</w:t>
            </w:r>
          </w:p>
        </w:tc>
        <w:tc>
          <w:tcPr>
            <w:tcW w:w="1531" w:type="dxa"/>
          </w:tcPr>
          <w:p w14:paraId="3EE31292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126</w:t>
            </w:r>
          </w:p>
        </w:tc>
        <w:tc>
          <w:tcPr>
            <w:tcW w:w="1531" w:type="dxa"/>
          </w:tcPr>
          <w:p w14:paraId="284C4BA0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148</w:t>
            </w:r>
          </w:p>
        </w:tc>
        <w:tc>
          <w:tcPr>
            <w:tcW w:w="1532" w:type="dxa"/>
          </w:tcPr>
          <w:p w14:paraId="11FDF1C6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137</w:t>
            </w:r>
          </w:p>
        </w:tc>
        <w:tc>
          <w:tcPr>
            <w:tcW w:w="1531" w:type="dxa"/>
          </w:tcPr>
          <w:p w14:paraId="5630F8B1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162</w:t>
            </w:r>
          </w:p>
        </w:tc>
        <w:tc>
          <w:tcPr>
            <w:tcW w:w="1532" w:type="dxa"/>
          </w:tcPr>
          <w:p w14:paraId="2FC18E3F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176</w:t>
            </w:r>
          </w:p>
        </w:tc>
      </w:tr>
      <w:tr w:rsidR="0047122A" w:rsidRPr="00CC1618" w14:paraId="6E3F21E7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146E7AE3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50</w:t>
            </w:r>
          </w:p>
        </w:tc>
        <w:tc>
          <w:tcPr>
            <w:tcW w:w="1531" w:type="dxa"/>
          </w:tcPr>
          <w:p w14:paraId="6D6D201E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153</w:t>
            </w:r>
          </w:p>
        </w:tc>
        <w:tc>
          <w:tcPr>
            <w:tcW w:w="1531" w:type="dxa"/>
          </w:tcPr>
          <w:p w14:paraId="0E760DF2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180</w:t>
            </w:r>
          </w:p>
        </w:tc>
        <w:tc>
          <w:tcPr>
            <w:tcW w:w="1532" w:type="dxa"/>
          </w:tcPr>
          <w:p w14:paraId="6201B7E2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167</w:t>
            </w:r>
          </w:p>
        </w:tc>
        <w:tc>
          <w:tcPr>
            <w:tcW w:w="1531" w:type="dxa"/>
          </w:tcPr>
          <w:p w14:paraId="76F83110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196</w:t>
            </w:r>
          </w:p>
        </w:tc>
        <w:tc>
          <w:tcPr>
            <w:tcW w:w="1532" w:type="dxa"/>
          </w:tcPr>
          <w:p w14:paraId="2A7F3C75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216</w:t>
            </w:r>
          </w:p>
        </w:tc>
      </w:tr>
      <w:tr w:rsidR="0047122A" w:rsidRPr="00CC1618" w14:paraId="7C420163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07048D1D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70</w:t>
            </w:r>
          </w:p>
        </w:tc>
        <w:tc>
          <w:tcPr>
            <w:tcW w:w="1531" w:type="dxa"/>
          </w:tcPr>
          <w:p w14:paraId="54A63E1E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196</w:t>
            </w:r>
          </w:p>
        </w:tc>
        <w:tc>
          <w:tcPr>
            <w:tcW w:w="1531" w:type="dxa"/>
          </w:tcPr>
          <w:p w14:paraId="08A9E1AA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232</w:t>
            </w:r>
          </w:p>
        </w:tc>
        <w:tc>
          <w:tcPr>
            <w:tcW w:w="1532" w:type="dxa"/>
          </w:tcPr>
          <w:p w14:paraId="7842E549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216</w:t>
            </w:r>
          </w:p>
        </w:tc>
        <w:tc>
          <w:tcPr>
            <w:tcW w:w="1531" w:type="dxa"/>
          </w:tcPr>
          <w:p w14:paraId="39631A01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251</w:t>
            </w:r>
          </w:p>
        </w:tc>
        <w:tc>
          <w:tcPr>
            <w:tcW w:w="1532" w:type="dxa"/>
          </w:tcPr>
          <w:p w14:paraId="29E97533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279</w:t>
            </w:r>
          </w:p>
        </w:tc>
      </w:tr>
      <w:tr w:rsidR="0047122A" w:rsidRPr="00CC1618" w14:paraId="5935A205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0B3C2755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95</w:t>
            </w:r>
          </w:p>
        </w:tc>
        <w:tc>
          <w:tcPr>
            <w:tcW w:w="1531" w:type="dxa"/>
          </w:tcPr>
          <w:p w14:paraId="1DBD9ECE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238</w:t>
            </w:r>
          </w:p>
        </w:tc>
        <w:tc>
          <w:tcPr>
            <w:tcW w:w="1531" w:type="dxa"/>
          </w:tcPr>
          <w:p w14:paraId="0E81FDC9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282</w:t>
            </w:r>
          </w:p>
        </w:tc>
        <w:tc>
          <w:tcPr>
            <w:tcW w:w="1532" w:type="dxa"/>
          </w:tcPr>
          <w:p w14:paraId="2BF1BD4C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264</w:t>
            </w:r>
          </w:p>
        </w:tc>
        <w:tc>
          <w:tcPr>
            <w:tcW w:w="1531" w:type="dxa"/>
          </w:tcPr>
          <w:p w14:paraId="73F7C5B4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304</w:t>
            </w:r>
          </w:p>
        </w:tc>
        <w:tc>
          <w:tcPr>
            <w:tcW w:w="1532" w:type="dxa"/>
          </w:tcPr>
          <w:p w14:paraId="036873F8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341</w:t>
            </w:r>
          </w:p>
        </w:tc>
      </w:tr>
      <w:tr w:rsidR="0047122A" w:rsidRPr="00CC1618" w14:paraId="75F7EB91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79958B1B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120</w:t>
            </w:r>
          </w:p>
        </w:tc>
        <w:tc>
          <w:tcPr>
            <w:tcW w:w="1531" w:type="dxa"/>
          </w:tcPr>
          <w:p w14:paraId="79067D39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276</w:t>
            </w:r>
          </w:p>
        </w:tc>
        <w:tc>
          <w:tcPr>
            <w:tcW w:w="1531" w:type="dxa"/>
          </w:tcPr>
          <w:p w14:paraId="08FEDBA3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328</w:t>
            </w:r>
          </w:p>
        </w:tc>
        <w:tc>
          <w:tcPr>
            <w:tcW w:w="1532" w:type="dxa"/>
          </w:tcPr>
          <w:p w14:paraId="343CAD4B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308</w:t>
            </w:r>
          </w:p>
        </w:tc>
        <w:tc>
          <w:tcPr>
            <w:tcW w:w="1531" w:type="dxa"/>
          </w:tcPr>
          <w:p w14:paraId="16D0EF1D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352</w:t>
            </w:r>
          </w:p>
        </w:tc>
        <w:tc>
          <w:tcPr>
            <w:tcW w:w="1532" w:type="dxa"/>
          </w:tcPr>
          <w:p w14:paraId="6871EF58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396</w:t>
            </w:r>
          </w:p>
        </w:tc>
      </w:tr>
      <w:tr w:rsidR="0047122A" w:rsidRPr="00CC1618" w14:paraId="1E5F8039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43150965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150</w:t>
            </w:r>
          </w:p>
        </w:tc>
        <w:tc>
          <w:tcPr>
            <w:tcW w:w="1531" w:type="dxa"/>
          </w:tcPr>
          <w:p w14:paraId="19163AF0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319</w:t>
            </w:r>
          </w:p>
        </w:tc>
        <w:tc>
          <w:tcPr>
            <w:tcW w:w="1531" w:type="dxa"/>
          </w:tcPr>
          <w:p w14:paraId="04DFDB76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379</w:t>
            </w:r>
          </w:p>
        </w:tc>
        <w:tc>
          <w:tcPr>
            <w:tcW w:w="1532" w:type="dxa"/>
          </w:tcPr>
          <w:p w14:paraId="1AF30248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356</w:t>
            </w:r>
          </w:p>
        </w:tc>
        <w:tc>
          <w:tcPr>
            <w:tcW w:w="1531" w:type="dxa"/>
          </w:tcPr>
          <w:p w14:paraId="77AB3169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406</w:t>
            </w:r>
          </w:p>
        </w:tc>
        <w:tc>
          <w:tcPr>
            <w:tcW w:w="1532" w:type="dxa"/>
          </w:tcPr>
          <w:p w14:paraId="7D937E41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456</w:t>
            </w:r>
          </w:p>
        </w:tc>
      </w:tr>
      <w:tr w:rsidR="0047122A" w:rsidRPr="00CC1618" w14:paraId="1E64209A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50C6C0E1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185</w:t>
            </w:r>
          </w:p>
        </w:tc>
        <w:tc>
          <w:tcPr>
            <w:tcW w:w="1531" w:type="dxa"/>
          </w:tcPr>
          <w:p w14:paraId="73E25E16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364</w:t>
            </w:r>
          </w:p>
        </w:tc>
        <w:tc>
          <w:tcPr>
            <w:tcW w:w="1531" w:type="dxa"/>
          </w:tcPr>
          <w:p w14:paraId="4E4076D7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434</w:t>
            </w:r>
          </w:p>
        </w:tc>
        <w:tc>
          <w:tcPr>
            <w:tcW w:w="1532" w:type="dxa"/>
          </w:tcPr>
          <w:p w14:paraId="1A1BF1E5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409</w:t>
            </w:r>
          </w:p>
        </w:tc>
        <w:tc>
          <w:tcPr>
            <w:tcW w:w="1531" w:type="dxa"/>
          </w:tcPr>
          <w:p w14:paraId="3D1BA539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463</w:t>
            </w:r>
          </w:p>
        </w:tc>
        <w:tc>
          <w:tcPr>
            <w:tcW w:w="1532" w:type="dxa"/>
          </w:tcPr>
          <w:p w14:paraId="689E5D09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521</w:t>
            </w:r>
          </w:p>
        </w:tc>
      </w:tr>
      <w:tr w:rsidR="0047122A" w:rsidRPr="00CC1618" w14:paraId="6A8FED43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024370DE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240</w:t>
            </w:r>
          </w:p>
        </w:tc>
        <w:tc>
          <w:tcPr>
            <w:tcW w:w="1531" w:type="dxa"/>
          </w:tcPr>
          <w:p w14:paraId="704D9B9C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430</w:t>
            </w:r>
          </w:p>
        </w:tc>
        <w:tc>
          <w:tcPr>
            <w:tcW w:w="1531" w:type="dxa"/>
          </w:tcPr>
          <w:p w14:paraId="6C579AE5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514</w:t>
            </w:r>
          </w:p>
        </w:tc>
        <w:tc>
          <w:tcPr>
            <w:tcW w:w="1532" w:type="dxa"/>
          </w:tcPr>
          <w:p w14:paraId="77DE3142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485</w:t>
            </w:r>
          </w:p>
        </w:tc>
        <w:tc>
          <w:tcPr>
            <w:tcW w:w="1531" w:type="dxa"/>
          </w:tcPr>
          <w:p w14:paraId="2214AABD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546</w:t>
            </w:r>
          </w:p>
        </w:tc>
        <w:tc>
          <w:tcPr>
            <w:tcW w:w="1532" w:type="dxa"/>
          </w:tcPr>
          <w:p w14:paraId="0DE6CE95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615</w:t>
            </w:r>
          </w:p>
        </w:tc>
      </w:tr>
      <w:tr w:rsidR="0047122A" w:rsidRPr="00CC1618" w14:paraId="656F3CEB" w14:textId="77777777" w:rsidTr="00A53E08">
        <w:trPr>
          <w:jc w:val="center"/>
        </w:trPr>
        <w:tc>
          <w:tcPr>
            <w:tcW w:w="1670" w:type="dxa"/>
            <w:shd w:val="pct15" w:color="auto" w:fill="auto"/>
          </w:tcPr>
          <w:p w14:paraId="2E8E19F4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300</w:t>
            </w:r>
          </w:p>
        </w:tc>
        <w:tc>
          <w:tcPr>
            <w:tcW w:w="1531" w:type="dxa"/>
          </w:tcPr>
          <w:p w14:paraId="1C866DB9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497</w:t>
            </w:r>
          </w:p>
        </w:tc>
        <w:tc>
          <w:tcPr>
            <w:tcW w:w="1531" w:type="dxa"/>
          </w:tcPr>
          <w:p w14:paraId="6C2C2201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593</w:t>
            </w:r>
          </w:p>
        </w:tc>
        <w:tc>
          <w:tcPr>
            <w:tcW w:w="1532" w:type="dxa"/>
          </w:tcPr>
          <w:p w14:paraId="74216B5C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561</w:t>
            </w:r>
          </w:p>
        </w:tc>
        <w:tc>
          <w:tcPr>
            <w:tcW w:w="1531" w:type="dxa"/>
          </w:tcPr>
          <w:p w14:paraId="412090F2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629</w:t>
            </w:r>
          </w:p>
        </w:tc>
        <w:tc>
          <w:tcPr>
            <w:tcW w:w="1532" w:type="dxa"/>
          </w:tcPr>
          <w:p w14:paraId="19657CBE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sz w:val="22"/>
                <w:szCs w:val="22"/>
                <w:lang w:val="en-US"/>
              </w:rPr>
              <w:t>709</w:t>
            </w:r>
          </w:p>
        </w:tc>
      </w:tr>
    </w:tbl>
    <w:p w14:paraId="7780F08A" w14:textId="77777777" w:rsidR="002F3D26" w:rsidRPr="00CC1618" w:rsidRDefault="002F3D26" w:rsidP="007A1B5B">
      <w:pPr>
        <w:rPr>
          <w:rFonts w:asciiTheme="minorHAnsi" w:hAnsiTheme="minorHAnsi"/>
          <w:sz w:val="22"/>
          <w:szCs w:val="22"/>
        </w:rPr>
      </w:pPr>
    </w:p>
    <w:p w14:paraId="1BE0896E" w14:textId="4D882BA1" w:rsidR="002F3D26" w:rsidRPr="00F85770" w:rsidRDefault="00633B41" w:rsidP="007A1B5B">
      <w:pPr>
        <w:rPr>
          <w:rFonts w:asciiTheme="minorHAnsi" w:hAnsiTheme="minorHAnsi"/>
          <w:sz w:val="22"/>
          <w:szCs w:val="22"/>
          <w:lang w:val="en-US"/>
        </w:rPr>
      </w:pPr>
      <w:proofErr w:type="gramStart"/>
      <w:r>
        <w:rPr>
          <w:rFonts w:asciiTheme="minorHAnsi" w:hAnsiTheme="minorHAnsi"/>
          <w:sz w:val="22"/>
          <w:szCs w:val="22"/>
          <w:lang w:val="en-US"/>
        </w:rPr>
        <w:t>Table</w:t>
      </w:r>
      <w:r w:rsidR="002F3D26" w:rsidRPr="00F85770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2F3D26" w:rsidRPr="00CC1618">
        <w:rPr>
          <w:rFonts w:asciiTheme="minorHAnsi" w:hAnsiTheme="minorHAnsi"/>
          <w:sz w:val="22"/>
          <w:szCs w:val="22"/>
        </w:rPr>
        <w:t>Β</w:t>
      </w:r>
      <w:r w:rsidR="002F3D26" w:rsidRPr="00F85770">
        <w:rPr>
          <w:rFonts w:asciiTheme="minorHAnsi" w:hAnsiTheme="minorHAnsi"/>
          <w:sz w:val="22"/>
          <w:szCs w:val="22"/>
          <w:lang w:val="en-US"/>
        </w:rPr>
        <w:t>:</w:t>
      </w:r>
      <w:r w:rsidR="002F3D26" w:rsidRPr="00F85770">
        <w:rPr>
          <w:rFonts w:asciiTheme="minorHAnsi" w:hAnsiTheme="minorHAnsi"/>
          <w:sz w:val="22"/>
          <w:szCs w:val="22"/>
          <w:lang w:val="en-US"/>
        </w:rPr>
        <w:tab/>
      </w:r>
      <w:r w:rsidR="0065431A">
        <w:rPr>
          <w:rFonts w:asciiTheme="minorHAnsi" w:hAnsiTheme="minorHAnsi"/>
          <w:sz w:val="22"/>
          <w:szCs w:val="22"/>
          <w:lang w:val="en-US"/>
        </w:rPr>
        <w:tab/>
      </w:r>
      <w:r w:rsidR="00F03212" w:rsidRPr="00F85770">
        <w:rPr>
          <w:rFonts w:asciiTheme="minorHAnsi" w:hAnsiTheme="minorHAnsi"/>
          <w:sz w:val="22"/>
          <w:szCs w:val="22"/>
          <w:lang w:val="en-US"/>
        </w:rPr>
        <w:t>Correction factor f</w:t>
      </w:r>
      <w:r w:rsidR="00F03212" w:rsidRPr="00F03212">
        <w:rPr>
          <w:rFonts w:asciiTheme="minorHAnsi" w:hAnsiTheme="minorHAnsi"/>
          <w:sz w:val="22"/>
          <w:szCs w:val="22"/>
          <w:vertAlign w:val="subscript"/>
        </w:rPr>
        <w:t>θ</w:t>
      </w:r>
      <w:r w:rsidR="00F03212" w:rsidRPr="00F85770">
        <w:rPr>
          <w:rFonts w:asciiTheme="minorHAnsi" w:hAnsiTheme="minorHAnsi"/>
          <w:sz w:val="22"/>
          <w:szCs w:val="22"/>
          <w:lang w:val="en-US"/>
        </w:rPr>
        <w:t xml:space="preserve"> for ambient temperature other than 30 ° C.</w:t>
      </w:r>
      <w:proofErr w:type="gramEnd"/>
      <w:r w:rsidR="00F03212" w:rsidRPr="00F85770">
        <w:rPr>
          <w:rFonts w:asciiTheme="minorHAnsi" w:hAnsiTheme="minorHAnsi"/>
          <w:sz w:val="22"/>
          <w:szCs w:val="22"/>
          <w:lang w:val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53"/>
        <w:gridCol w:w="3143"/>
        <w:gridCol w:w="3041"/>
      </w:tblGrid>
      <w:tr w:rsidR="0047122A" w:rsidRPr="0065431A" w14:paraId="7CAC74E2" w14:textId="77777777" w:rsidTr="002F3D26">
        <w:tc>
          <w:tcPr>
            <w:tcW w:w="3053" w:type="dxa"/>
            <w:vMerge w:val="restart"/>
            <w:vAlign w:val="center"/>
          </w:tcPr>
          <w:p w14:paraId="2BF69DC5" w14:textId="42498947" w:rsidR="006345D5" w:rsidRPr="0065431A" w:rsidRDefault="00B46243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Ground temperature</w:t>
            </w:r>
            <w:r w:rsidR="006345D5" w:rsidRPr="0065431A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(°</w:t>
            </w:r>
            <w:r w:rsidR="006345D5" w:rsidRPr="00CC1618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C</w:t>
            </w:r>
            <w:r w:rsidR="006345D5" w:rsidRPr="0065431A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)</w:t>
            </w:r>
          </w:p>
        </w:tc>
        <w:tc>
          <w:tcPr>
            <w:tcW w:w="6184" w:type="dxa"/>
            <w:gridSpan w:val="2"/>
            <w:vAlign w:val="center"/>
          </w:tcPr>
          <w:p w14:paraId="2F0F6543" w14:textId="54A41148" w:rsidR="006345D5" w:rsidRPr="00B46243" w:rsidRDefault="00B46243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Insulation</w:t>
            </w:r>
          </w:p>
        </w:tc>
      </w:tr>
      <w:tr w:rsidR="0047122A" w:rsidRPr="0065431A" w14:paraId="2B7E4CFA" w14:textId="77777777" w:rsidTr="002F3D26">
        <w:tc>
          <w:tcPr>
            <w:tcW w:w="3053" w:type="dxa"/>
            <w:vMerge/>
            <w:tcBorders>
              <w:bottom w:val="single" w:sz="4" w:space="0" w:color="000000"/>
            </w:tcBorders>
            <w:vAlign w:val="center"/>
          </w:tcPr>
          <w:p w14:paraId="7F0CEF1E" w14:textId="77777777" w:rsidR="006345D5" w:rsidRPr="0065431A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</w:tc>
        <w:tc>
          <w:tcPr>
            <w:tcW w:w="3143" w:type="dxa"/>
            <w:vAlign w:val="center"/>
          </w:tcPr>
          <w:p w14:paraId="2E3E5D31" w14:textId="77777777" w:rsidR="006345D5" w:rsidRPr="0065431A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PVC</w:t>
            </w:r>
          </w:p>
        </w:tc>
        <w:tc>
          <w:tcPr>
            <w:tcW w:w="3041" w:type="dxa"/>
            <w:vAlign w:val="center"/>
          </w:tcPr>
          <w:p w14:paraId="2989EE0E" w14:textId="01B7E80A" w:rsidR="006345D5" w:rsidRPr="0065431A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EPR</w:t>
            </w:r>
            <w:r w:rsidRPr="0065431A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 w:rsidR="00B46243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or</w:t>
            </w:r>
            <w:r w:rsidRPr="0065431A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 w:rsidRPr="00CC1618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XLPE</w:t>
            </w:r>
          </w:p>
        </w:tc>
      </w:tr>
      <w:tr w:rsidR="0047122A" w:rsidRPr="0065431A" w14:paraId="2285868E" w14:textId="77777777" w:rsidTr="002F3D26">
        <w:tc>
          <w:tcPr>
            <w:tcW w:w="3053" w:type="dxa"/>
            <w:shd w:val="pct15" w:color="auto" w:fill="auto"/>
            <w:vAlign w:val="center"/>
          </w:tcPr>
          <w:p w14:paraId="275BEE03" w14:textId="77777777" w:rsidR="006345D5" w:rsidRPr="0065431A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5431A">
              <w:rPr>
                <w:rFonts w:asciiTheme="minorHAnsi" w:hAnsiTheme="minorHAnsi"/>
                <w:sz w:val="22"/>
                <w:szCs w:val="22"/>
                <w:lang w:val="en-US"/>
              </w:rPr>
              <w:t>10</w:t>
            </w:r>
          </w:p>
        </w:tc>
        <w:tc>
          <w:tcPr>
            <w:tcW w:w="3143" w:type="dxa"/>
            <w:vAlign w:val="center"/>
          </w:tcPr>
          <w:p w14:paraId="0CC69EBE" w14:textId="77777777" w:rsidR="006345D5" w:rsidRPr="0065431A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5431A">
              <w:rPr>
                <w:rFonts w:asciiTheme="minorHAnsi" w:hAnsiTheme="minorHAnsi"/>
                <w:sz w:val="22"/>
                <w:szCs w:val="22"/>
                <w:lang w:val="en-US"/>
              </w:rPr>
              <w:t>1,22</w:t>
            </w:r>
          </w:p>
        </w:tc>
        <w:tc>
          <w:tcPr>
            <w:tcW w:w="3041" w:type="dxa"/>
            <w:vAlign w:val="center"/>
          </w:tcPr>
          <w:p w14:paraId="3AC49499" w14:textId="77777777" w:rsidR="006345D5" w:rsidRPr="0065431A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5431A">
              <w:rPr>
                <w:rFonts w:asciiTheme="minorHAnsi" w:hAnsiTheme="minorHAnsi"/>
                <w:sz w:val="22"/>
                <w:szCs w:val="22"/>
                <w:lang w:val="en-US"/>
              </w:rPr>
              <w:t>1,15</w:t>
            </w:r>
          </w:p>
        </w:tc>
      </w:tr>
      <w:tr w:rsidR="0047122A" w:rsidRPr="0065431A" w14:paraId="1F1CE6E3" w14:textId="77777777" w:rsidTr="002F3D26">
        <w:tc>
          <w:tcPr>
            <w:tcW w:w="3053" w:type="dxa"/>
            <w:shd w:val="pct15" w:color="auto" w:fill="auto"/>
            <w:vAlign w:val="center"/>
          </w:tcPr>
          <w:p w14:paraId="7787A84F" w14:textId="77777777" w:rsidR="006345D5" w:rsidRPr="0065431A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5431A">
              <w:rPr>
                <w:rFonts w:asciiTheme="minorHAnsi" w:hAnsiTheme="minorHAnsi"/>
                <w:sz w:val="22"/>
                <w:szCs w:val="22"/>
                <w:lang w:val="en-US"/>
              </w:rPr>
              <w:t>15</w:t>
            </w:r>
          </w:p>
        </w:tc>
        <w:tc>
          <w:tcPr>
            <w:tcW w:w="3143" w:type="dxa"/>
            <w:vAlign w:val="center"/>
          </w:tcPr>
          <w:p w14:paraId="2A50DDC7" w14:textId="77777777" w:rsidR="006345D5" w:rsidRPr="0065431A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5431A">
              <w:rPr>
                <w:rFonts w:asciiTheme="minorHAnsi" w:hAnsiTheme="minorHAnsi"/>
                <w:sz w:val="22"/>
                <w:szCs w:val="22"/>
                <w:lang w:val="en-US"/>
              </w:rPr>
              <w:t>1,17</w:t>
            </w:r>
          </w:p>
        </w:tc>
        <w:tc>
          <w:tcPr>
            <w:tcW w:w="3041" w:type="dxa"/>
            <w:vAlign w:val="center"/>
          </w:tcPr>
          <w:p w14:paraId="7B58F787" w14:textId="77777777" w:rsidR="006345D5" w:rsidRPr="0065431A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5431A">
              <w:rPr>
                <w:rFonts w:asciiTheme="minorHAnsi" w:hAnsiTheme="minorHAnsi"/>
                <w:sz w:val="22"/>
                <w:szCs w:val="22"/>
                <w:lang w:val="en-US"/>
              </w:rPr>
              <w:t>1,12</w:t>
            </w:r>
          </w:p>
        </w:tc>
      </w:tr>
      <w:tr w:rsidR="0047122A" w:rsidRPr="0065431A" w14:paraId="3538DAE5" w14:textId="77777777" w:rsidTr="002F3D26">
        <w:tc>
          <w:tcPr>
            <w:tcW w:w="3053" w:type="dxa"/>
            <w:shd w:val="pct15" w:color="auto" w:fill="auto"/>
            <w:vAlign w:val="center"/>
          </w:tcPr>
          <w:p w14:paraId="32D25B39" w14:textId="77777777" w:rsidR="006345D5" w:rsidRPr="0065431A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5431A">
              <w:rPr>
                <w:rFonts w:asciiTheme="minorHAnsi" w:hAnsiTheme="minorHAnsi"/>
                <w:sz w:val="22"/>
                <w:szCs w:val="22"/>
                <w:lang w:val="en-US"/>
              </w:rPr>
              <w:t>20</w:t>
            </w:r>
          </w:p>
        </w:tc>
        <w:tc>
          <w:tcPr>
            <w:tcW w:w="3143" w:type="dxa"/>
            <w:vAlign w:val="center"/>
          </w:tcPr>
          <w:p w14:paraId="4B025B7E" w14:textId="77777777" w:rsidR="006345D5" w:rsidRPr="0065431A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5431A">
              <w:rPr>
                <w:rFonts w:asciiTheme="minorHAnsi" w:hAnsiTheme="minorHAnsi"/>
                <w:sz w:val="22"/>
                <w:szCs w:val="22"/>
                <w:lang w:val="en-US"/>
              </w:rPr>
              <w:t>1,12</w:t>
            </w:r>
          </w:p>
        </w:tc>
        <w:tc>
          <w:tcPr>
            <w:tcW w:w="3041" w:type="dxa"/>
            <w:vAlign w:val="center"/>
          </w:tcPr>
          <w:p w14:paraId="347CDD0C" w14:textId="77777777" w:rsidR="006345D5" w:rsidRPr="0065431A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5431A">
              <w:rPr>
                <w:rFonts w:asciiTheme="minorHAnsi" w:hAnsiTheme="minorHAnsi"/>
                <w:sz w:val="22"/>
                <w:szCs w:val="22"/>
                <w:lang w:val="en-US"/>
              </w:rPr>
              <w:t>1,08</w:t>
            </w:r>
          </w:p>
        </w:tc>
      </w:tr>
      <w:tr w:rsidR="0047122A" w:rsidRPr="0065431A" w14:paraId="3FA91F56" w14:textId="77777777" w:rsidTr="002F3D26">
        <w:tc>
          <w:tcPr>
            <w:tcW w:w="3053" w:type="dxa"/>
            <w:shd w:val="clear" w:color="auto" w:fill="D9D9D9" w:themeFill="background1" w:themeFillShade="D9"/>
            <w:vAlign w:val="center"/>
          </w:tcPr>
          <w:p w14:paraId="61324C3F" w14:textId="77777777" w:rsidR="006345D5" w:rsidRPr="0065431A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5431A">
              <w:rPr>
                <w:rFonts w:asciiTheme="minorHAnsi" w:hAnsiTheme="minorHAnsi"/>
                <w:sz w:val="22"/>
                <w:szCs w:val="22"/>
                <w:lang w:val="en-US"/>
              </w:rPr>
              <w:t>25</w:t>
            </w:r>
          </w:p>
        </w:tc>
        <w:tc>
          <w:tcPr>
            <w:tcW w:w="3143" w:type="dxa"/>
            <w:vAlign w:val="center"/>
          </w:tcPr>
          <w:p w14:paraId="61A3EA8C" w14:textId="77777777" w:rsidR="006345D5" w:rsidRPr="0065431A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5431A">
              <w:rPr>
                <w:rFonts w:asciiTheme="minorHAnsi" w:hAnsiTheme="minorHAnsi"/>
                <w:sz w:val="22"/>
                <w:szCs w:val="22"/>
                <w:lang w:val="en-US"/>
              </w:rPr>
              <w:t>1,06</w:t>
            </w:r>
          </w:p>
        </w:tc>
        <w:tc>
          <w:tcPr>
            <w:tcW w:w="3041" w:type="dxa"/>
            <w:vAlign w:val="center"/>
          </w:tcPr>
          <w:p w14:paraId="6869D8A5" w14:textId="77777777" w:rsidR="006345D5" w:rsidRPr="0065431A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5431A">
              <w:rPr>
                <w:rFonts w:asciiTheme="minorHAnsi" w:hAnsiTheme="minorHAnsi"/>
                <w:sz w:val="22"/>
                <w:szCs w:val="22"/>
                <w:lang w:val="en-US"/>
              </w:rPr>
              <w:t>1,04</w:t>
            </w:r>
          </w:p>
        </w:tc>
      </w:tr>
      <w:tr w:rsidR="0047122A" w:rsidRPr="0065431A" w14:paraId="7C0FF849" w14:textId="77777777" w:rsidTr="002F3D26">
        <w:tc>
          <w:tcPr>
            <w:tcW w:w="3053" w:type="dxa"/>
            <w:shd w:val="pct15" w:color="auto" w:fill="auto"/>
            <w:vAlign w:val="center"/>
          </w:tcPr>
          <w:p w14:paraId="56240793" w14:textId="77777777" w:rsidR="006345D5" w:rsidRPr="0065431A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5431A">
              <w:rPr>
                <w:rFonts w:asciiTheme="minorHAnsi" w:hAnsiTheme="minorHAnsi"/>
                <w:sz w:val="22"/>
                <w:szCs w:val="22"/>
                <w:lang w:val="en-US"/>
              </w:rPr>
              <w:t>35</w:t>
            </w:r>
          </w:p>
        </w:tc>
        <w:tc>
          <w:tcPr>
            <w:tcW w:w="3143" w:type="dxa"/>
            <w:vAlign w:val="center"/>
          </w:tcPr>
          <w:p w14:paraId="3F436A5E" w14:textId="77777777" w:rsidR="006345D5" w:rsidRPr="0065431A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5431A">
              <w:rPr>
                <w:rFonts w:asciiTheme="minorHAnsi" w:hAnsiTheme="minorHAnsi"/>
                <w:sz w:val="22"/>
                <w:szCs w:val="22"/>
                <w:lang w:val="en-US"/>
              </w:rPr>
              <w:t>0,94</w:t>
            </w:r>
          </w:p>
        </w:tc>
        <w:tc>
          <w:tcPr>
            <w:tcW w:w="3041" w:type="dxa"/>
            <w:vAlign w:val="center"/>
          </w:tcPr>
          <w:p w14:paraId="18547B6E" w14:textId="77777777" w:rsidR="006345D5" w:rsidRPr="0065431A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5431A">
              <w:rPr>
                <w:rFonts w:asciiTheme="minorHAnsi" w:hAnsiTheme="minorHAnsi"/>
                <w:sz w:val="22"/>
                <w:szCs w:val="22"/>
                <w:lang w:val="en-US"/>
              </w:rPr>
              <w:t>0,96</w:t>
            </w:r>
          </w:p>
        </w:tc>
      </w:tr>
      <w:tr w:rsidR="0047122A" w:rsidRPr="00CC1618" w14:paraId="2ED0A055" w14:textId="77777777" w:rsidTr="002F3D26">
        <w:tc>
          <w:tcPr>
            <w:tcW w:w="3053" w:type="dxa"/>
            <w:shd w:val="pct15" w:color="auto" w:fill="auto"/>
            <w:vAlign w:val="center"/>
          </w:tcPr>
          <w:p w14:paraId="0BB4F3BF" w14:textId="77777777" w:rsidR="006345D5" w:rsidRPr="0065431A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  <w:lang w:val="en-US"/>
              </w:rPr>
            </w:pPr>
            <w:r w:rsidRPr="0065431A">
              <w:rPr>
                <w:rFonts w:asciiTheme="minorHAnsi" w:hAnsiTheme="minorHAnsi"/>
                <w:sz w:val="22"/>
                <w:szCs w:val="22"/>
                <w:lang w:val="en-US"/>
              </w:rPr>
              <w:t>40</w:t>
            </w:r>
          </w:p>
        </w:tc>
        <w:tc>
          <w:tcPr>
            <w:tcW w:w="3143" w:type="dxa"/>
            <w:vAlign w:val="center"/>
          </w:tcPr>
          <w:p w14:paraId="37F7972A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0,87</w:t>
            </w:r>
          </w:p>
        </w:tc>
        <w:tc>
          <w:tcPr>
            <w:tcW w:w="3041" w:type="dxa"/>
            <w:vAlign w:val="center"/>
          </w:tcPr>
          <w:p w14:paraId="306F099D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0,91</w:t>
            </w:r>
          </w:p>
        </w:tc>
      </w:tr>
      <w:tr w:rsidR="0047122A" w:rsidRPr="00CC1618" w14:paraId="0CEA9945" w14:textId="77777777" w:rsidTr="002F3D26">
        <w:tc>
          <w:tcPr>
            <w:tcW w:w="3053" w:type="dxa"/>
            <w:shd w:val="pct15" w:color="auto" w:fill="auto"/>
            <w:vAlign w:val="center"/>
          </w:tcPr>
          <w:p w14:paraId="14A39D9F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45</w:t>
            </w:r>
          </w:p>
        </w:tc>
        <w:tc>
          <w:tcPr>
            <w:tcW w:w="3143" w:type="dxa"/>
            <w:vAlign w:val="center"/>
          </w:tcPr>
          <w:p w14:paraId="63E28DD6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0,79</w:t>
            </w:r>
          </w:p>
        </w:tc>
        <w:tc>
          <w:tcPr>
            <w:tcW w:w="3041" w:type="dxa"/>
            <w:vAlign w:val="center"/>
          </w:tcPr>
          <w:p w14:paraId="056849F9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0,87</w:t>
            </w:r>
          </w:p>
        </w:tc>
      </w:tr>
      <w:tr w:rsidR="0047122A" w:rsidRPr="00CC1618" w14:paraId="2B3DA943" w14:textId="77777777" w:rsidTr="002F3D26">
        <w:tc>
          <w:tcPr>
            <w:tcW w:w="3053" w:type="dxa"/>
            <w:shd w:val="pct15" w:color="auto" w:fill="auto"/>
            <w:vAlign w:val="center"/>
          </w:tcPr>
          <w:p w14:paraId="1F06AE4E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50</w:t>
            </w:r>
          </w:p>
        </w:tc>
        <w:tc>
          <w:tcPr>
            <w:tcW w:w="3143" w:type="dxa"/>
            <w:vAlign w:val="center"/>
          </w:tcPr>
          <w:p w14:paraId="5E59AFB0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0,71</w:t>
            </w:r>
          </w:p>
        </w:tc>
        <w:tc>
          <w:tcPr>
            <w:tcW w:w="3041" w:type="dxa"/>
            <w:vAlign w:val="center"/>
          </w:tcPr>
          <w:p w14:paraId="31B5EC79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0,82</w:t>
            </w:r>
          </w:p>
        </w:tc>
      </w:tr>
      <w:tr w:rsidR="0047122A" w:rsidRPr="00CC1618" w14:paraId="3C4A1A88" w14:textId="77777777" w:rsidTr="002F3D26">
        <w:tc>
          <w:tcPr>
            <w:tcW w:w="3053" w:type="dxa"/>
            <w:shd w:val="pct15" w:color="auto" w:fill="auto"/>
            <w:vAlign w:val="center"/>
          </w:tcPr>
          <w:p w14:paraId="779337DE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55</w:t>
            </w:r>
          </w:p>
        </w:tc>
        <w:tc>
          <w:tcPr>
            <w:tcW w:w="3143" w:type="dxa"/>
            <w:vAlign w:val="center"/>
          </w:tcPr>
          <w:p w14:paraId="65D33941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0,61</w:t>
            </w:r>
          </w:p>
        </w:tc>
        <w:tc>
          <w:tcPr>
            <w:tcW w:w="3041" w:type="dxa"/>
            <w:vAlign w:val="center"/>
          </w:tcPr>
          <w:p w14:paraId="73486B52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0,76</w:t>
            </w:r>
          </w:p>
        </w:tc>
      </w:tr>
      <w:tr w:rsidR="0047122A" w:rsidRPr="00CC1618" w14:paraId="25745142" w14:textId="77777777" w:rsidTr="002F3D26">
        <w:tc>
          <w:tcPr>
            <w:tcW w:w="3053" w:type="dxa"/>
            <w:shd w:val="pct15" w:color="auto" w:fill="auto"/>
            <w:vAlign w:val="center"/>
          </w:tcPr>
          <w:p w14:paraId="01E8A30F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60</w:t>
            </w:r>
          </w:p>
        </w:tc>
        <w:tc>
          <w:tcPr>
            <w:tcW w:w="3143" w:type="dxa"/>
            <w:vAlign w:val="center"/>
          </w:tcPr>
          <w:p w14:paraId="54C42D25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0,50</w:t>
            </w:r>
          </w:p>
        </w:tc>
        <w:tc>
          <w:tcPr>
            <w:tcW w:w="3041" w:type="dxa"/>
            <w:vAlign w:val="center"/>
          </w:tcPr>
          <w:p w14:paraId="0504D537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0,71</w:t>
            </w:r>
          </w:p>
        </w:tc>
      </w:tr>
      <w:tr w:rsidR="0047122A" w:rsidRPr="00CC1618" w14:paraId="188E1D30" w14:textId="77777777" w:rsidTr="002F3D26">
        <w:tc>
          <w:tcPr>
            <w:tcW w:w="3053" w:type="dxa"/>
            <w:shd w:val="pct15" w:color="auto" w:fill="auto"/>
            <w:vAlign w:val="center"/>
          </w:tcPr>
          <w:p w14:paraId="7A5E263E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lastRenderedPageBreak/>
              <w:t>65</w:t>
            </w:r>
          </w:p>
        </w:tc>
        <w:tc>
          <w:tcPr>
            <w:tcW w:w="3143" w:type="dxa"/>
            <w:vAlign w:val="center"/>
          </w:tcPr>
          <w:p w14:paraId="08EE0D7D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3041" w:type="dxa"/>
            <w:vAlign w:val="center"/>
          </w:tcPr>
          <w:p w14:paraId="2F883CB8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0,65</w:t>
            </w:r>
          </w:p>
        </w:tc>
      </w:tr>
      <w:tr w:rsidR="0047122A" w:rsidRPr="00CC1618" w14:paraId="3A0A3E26" w14:textId="77777777" w:rsidTr="002F3D26">
        <w:tc>
          <w:tcPr>
            <w:tcW w:w="3053" w:type="dxa"/>
            <w:shd w:val="pct15" w:color="auto" w:fill="auto"/>
            <w:vAlign w:val="center"/>
          </w:tcPr>
          <w:p w14:paraId="1F0272B6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70</w:t>
            </w:r>
          </w:p>
        </w:tc>
        <w:tc>
          <w:tcPr>
            <w:tcW w:w="3143" w:type="dxa"/>
            <w:vAlign w:val="center"/>
          </w:tcPr>
          <w:p w14:paraId="3BF77367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3041" w:type="dxa"/>
            <w:vAlign w:val="center"/>
          </w:tcPr>
          <w:p w14:paraId="1F13149B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0,58</w:t>
            </w:r>
          </w:p>
        </w:tc>
      </w:tr>
      <w:tr w:rsidR="0047122A" w:rsidRPr="00CC1618" w14:paraId="57F9A2AE" w14:textId="77777777" w:rsidTr="002F3D26">
        <w:tc>
          <w:tcPr>
            <w:tcW w:w="3053" w:type="dxa"/>
            <w:shd w:val="pct15" w:color="auto" w:fill="auto"/>
            <w:vAlign w:val="center"/>
          </w:tcPr>
          <w:p w14:paraId="35FF085B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75</w:t>
            </w:r>
          </w:p>
        </w:tc>
        <w:tc>
          <w:tcPr>
            <w:tcW w:w="3143" w:type="dxa"/>
            <w:vAlign w:val="center"/>
          </w:tcPr>
          <w:p w14:paraId="13F048A7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-</w:t>
            </w:r>
          </w:p>
        </w:tc>
        <w:tc>
          <w:tcPr>
            <w:tcW w:w="3041" w:type="dxa"/>
            <w:vAlign w:val="center"/>
          </w:tcPr>
          <w:p w14:paraId="041FEDFD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C1618">
              <w:rPr>
                <w:rFonts w:asciiTheme="minorHAnsi" w:hAnsiTheme="minorHAnsi"/>
                <w:sz w:val="22"/>
                <w:szCs w:val="22"/>
              </w:rPr>
              <w:t>0,50</w:t>
            </w:r>
          </w:p>
        </w:tc>
      </w:tr>
    </w:tbl>
    <w:p w14:paraId="1EE2C7A7" w14:textId="2E79D049" w:rsidR="006345D5" w:rsidRDefault="006345D5" w:rsidP="007A1B5B">
      <w:pPr>
        <w:rPr>
          <w:rFonts w:asciiTheme="minorHAnsi" w:hAnsiTheme="minorHAnsi"/>
          <w:sz w:val="22"/>
          <w:szCs w:val="22"/>
        </w:rPr>
      </w:pPr>
    </w:p>
    <w:p w14:paraId="7D120E5B" w14:textId="477EBDDE" w:rsidR="002F3D26" w:rsidRPr="00F85770" w:rsidRDefault="00633B41" w:rsidP="002F3D26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Table</w:t>
      </w:r>
      <w:r w:rsidR="002F3D26" w:rsidRPr="0060093D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FD7082">
        <w:rPr>
          <w:rFonts w:asciiTheme="minorHAnsi" w:hAnsiTheme="minorHAnsi"/>
          <w:sz w:val="22"/>
          <w:szCs w:val="22"/>
          <w:lang w:val="en-US"/>
        </w:rPr>
        <w:t>C:</w:t>
      </w:r>
      <w:r w:rsidR="00FD7082">
        <w:rPr>
          <w:rFonts w:asciiTheme="minorHAnsi" w:hAnsiTheme="minorHAnsi"/>
          <w:sz w:val="22"/>
          <w:szCs w:val="22"/>
          <w:lang w:val="en-US"/>
        </w:rPr>
        <w:tab/>
      </w:r>
      <w:r w:rsidR="00FD7082">
        <w:rPr>
          <w:rFonts w:asciiTheme="minorHAnsi" w:hAnsiTheme="minorHAnsi"/>
          <w:sz w:val="22"/>
          <w:szCs w:val="22"/>
          <w:lang w:val="en-US"/>
        </w:rPr>
        <w:tab/>
      </w:r>
      <w:r w:rsidR="0060093D" w:rsidRPr="0060093D">
        <w:rPr>
          <w:rFonts w:asciiTheme="minorHAnsi" w:hAnsiTheme="minorHAnsi"/>
          <w:sz w:val="22"/>
          <w:szCs w:val="22"/>
          <w:lang w:val="en-US"/>
        </w:rPr>
        <w:t xml:space="preserve">Correction factor </w:t>
      </w:r>
      <w:proofErr w:type="spellStart"/>
      <w:proofErr w:type="gramStart"/>
      <w:r w:rsidR="0060093D" w:rsidRPr="0060093D">
        <w:rPr>
          <w:rFonts w:asciiTheme="minorHAnsi" w:hAnsiTheme="minorHAnsi"/>
          <w:sz w:val="22"/>
          <w:szCs w:val="22"/>
          <w:lang w:val="en-US"/>
        </w:rPr>
        <w:t>fn</w:t>
      </w:r>
      <w:proofErr w:type="spellEnd"/>
      <w:proofErr w:type="gramEnd"/>
      <w:r w:rsidR="0060093D" w:rsidRPr="0060093D">
        <w:rPr>
          <w:rFonts w:asciiTheme="minorHAnsi" w:hAnsiTheme="minorHAnsi"/>
          <w:sz w:val="22"/>
          <w:szCs w:val="22"/>
          <w:lang w:val="en-US"/>
        </w:rPr>
        <w:t xml:space="preserve"> for grouping more than one circuit or more than one multipolar cable</w:t>
      </w:r>
      <w:r w:rsidR="0060093D">
        <w:rPr>
          <w:rFonts w:asciiTheme="minorHAnsi" w:hAnsiTheme="minorHAnsi"/>
          <w:sz w:val="22"/>
          <w:szCs w:val="22"/>
          <w:lang w:val="en-US"/>
        </w:rPr>
        <w:t>s</w:t>
      </w:r>
      <w:r w:rsidR="0060093D" w:rsidRPr="0060093D">
        <w:rPr>
          <w:rFonts w:asciiTheme="minorHAnsi" w:hAnsiTheme="minorHAnsi"/>
          <w:sz w:val="22"/>
          <w:szCs w:val="22"/>
          <w:lang w:val="en-US"/>
        </w:rPr>
        <w:t xml:space="preserve"> in contact or short distance between them.</w:t>
      </w:r>
      <w:r w:rsidR="0060093D">
        <w:rPr>
          <w:rFonts w:asciiTheme="minorHAnsi" w:hAnsiTheme="minorHAnsi"/>
          <w:sz w:val="22"/>
          <w:szCs w:val="22"/>
          <w:lang w:val="en-US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12"/>
        <w:gridCol w:w="2450"/>
        <w:gridCol w:w="2165"/>
        <w:gridCol w:w="2310"/>
      </w:tblGrid>
      <w:tr w:rsidR="0047122A" w:rsidRPr="00A7544D" w14:paraId="32EA2F91" w14:textId="77777777" w:rsidTr="002F3D26">
        <w:trPr>
          <w:trHeight w:val="369"/>
        </w:trPr>
        <w:tc>
          <w:tcPr>
            <w:tcW w:w="2312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8BDBE35" w14:textId="19926B0D" w:rsidR="006345D5" w:rsidRPr="00FD7082" w:rsidRDefault="0060093D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Number of Circuits</w:t>
            </w:r>
          </w:p>
        </w:tc>
        <w:tc>
          <w:tcPr>
            <w:tcW w:w="2450" w:type="dxa"/>
            <w:shd w:val="clear" w:color="auto" w:fill="D9D9D9" w:themeFill="background1" w:themeFillShade="D9"/>
            <w:vAlign w:val="center"/>
          </w:tcPr>
          <w:p w14:paraId="3858F585" w14:textId="77777777" w:rsidR="0060093D" w:rsidRDefault="0060093D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60093D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Free in the air or </w:t>
            </w:r>
          </w:p>
          <w:p w14:paraId="06067C01" w14:textId="77777777" w:rsidR="0060093D" w:rsidRDefault="0060093D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60093D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on the surface of construction material or</w:t>
            </w:r>
          </w:p>
          <w:p w14:paraId="79CC271A" w14:textId="77777777" w:rsidR="0060093D" w:rsidRDefault="0060093D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on</w:t>
            </w:r>
            <w:r w:rsidRPr="0060093D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wall bare in a pipe or </w:t>
            </w:r>
          </w:p>
          <w:p w14:paraId="136659F5" w14:textId="6259EA2E" w:rsidR="006345D5" w:rsidRPr="00F85770" w:rsidRDefault="0060093D" w:rsidP="00824D2A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60093D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in a wall</w:t>
            </w:r>
            <w:r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bare</w:t>
            </w:r>
            <w:r w:rsidRPr="0060093D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or in pipe </w:t>
            </w:r>
          </w:p>
        </w:tc>
        <w:tc>
          <w:tcPr>
            <w:tcW w:w="2165" w:type="dxa"/>
            <w:shd w:val="clear" w:color="auto" w:fill="D9D9D9" w:themeFill="background1" w:themeFillShade="D9"/>
            <w:vAlign w:val="center"/>
          </w:tcPr>
          <w:p w14:paraId="457C81E8" w14:textId="2D38187C" w:rsidR="00824D2A" w:rsidRPr="00824D2A" w:rsidRDefault="00824D2A" w:rsidP="00824D2A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824D2A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In a simple layer, in contact with wall</w:t>
            </w:r>
            <w:r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 </w:t>
            </w:r>
            <w:r w:rsidRPr="00824D2A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or</w:t>
            </w:r>
          </w:p>
          <w:p w14:paraId="54906CE2" w14:textId="77777777" w:rsidR="00824D2A" w:rsidRPr="00F85770" w:rsidRDefault="00824D2A" w:rsidP="00824D2A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F85770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floor or</w:t>
            </w:r>
          </w:p>
          <w:p w14:paraId="3F4B61FB" w14:textId="2695F80E" w:rsidR="006345D5" w:rsidRPr="00F85770" w:rsidRDefault="00824D2A" w:rsidP="00824D2A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F85770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 xml:space="preserve">on a solid cable carrier </w:t>
            </w:r>
          </w:p>
        </w:tc>
        <w:tc>
          <w:tcPr>
            <w:tcW w:w="2310" w:type="dxa"/>
            <w:shd w:val="clear" w:color="auto" w:fill="D9D9D9" w:themeFill="background1" w:themeFillShade="D9"/>
            <w:vAlign w:val="center"/>
          </w:tcPr>
          <w:p w14:paraId="639D1645" w14:textId="01D997B6" w:rsidR="00824D2A" w:rsidRPr="00824D2A" w:rsidRDefault="00824D2A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  <w:r w:rsidRPr="00824D2A">
              <w:rPr>
                <w:rFonts w:asciiTheme="minorHAnsi" w:hAnsiTheme="minorHAnsi"/>
                <w:b/>
                <w:sz w:val="22"/>
                <w:szCs w:val="22"/>
                <w:lang w:val="en-US"/>
              </w:rPr>
              <w:t>In a simple layer mounted directly under the roof</w:t>
            </w:r>
          </w:p>
          <w:p w14:paraId="49FABB24" w14:textId="139DC4DC" w:rsidR="006345D5" w:rsidRPr="00824D2A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  <w:lang w:val="en-US"/>
              </w:rPr>
            </w:pPr>
          </w:p>
        </w:tc>
      </w:tr>
      <w:tr w:rsidR="0047122A" w:rsidRPr="00CC1618" w14:paraId="1364CB95" w14:textId="77777777" w:rsidTr="002F3D26">
        <w:trPr>
          <w:trHeight w:val="369"/>
        </w:trPr>
        <w:tc>
          <w:tcPr>
            <w:tcW w:w="2312" w:type="dxa"/>
            <w:shd w:val="clear" w:color="auto" w:fill="D9D9D9" w:themeFill="background1" w:themeFillShade="D9"/>
            <w:vAlign w:val="center"/>
          </w:tcPr>
          <w:p w14:paraId="5D2F9F32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1</w:t>
            </w:r>
          </w:p>
        </w:tc>
        <w:tc>
          <w:tcPr>
            <w:tcW w:w="2450" w:type="dxa"/>
            <w:vAlign w:val="center"/>
          </w:tcPr>
          <w:p w14:paraId="06FB32FC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1,00</w:t>
            </w:r>
          </w:p>
        </w:tc>
        <w:tc>
          <w:tcPr>
            <w:tcW w:w="2165" w:type="dxa"/>
            <w:vAlign w:val="center"/>
          </w:tcPr>
          <w:p w14:paraId="6DDF9DA6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1,00</w:t>
            </w:r>
          </w:p>
        </w:tc>
        <w:tc>
          <w:tcPr>
            <w:tcW w:w="2310" w:type="dxa"/>
            <w:vAlign w:val="center"/>
          </w:tcPr>
          <w:p w14:paraId="36AFDAAC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0,95</w:t>
            </w:r>
          </w:p>
        </w:tc>
      </w:tr>
      <w:tr w:rsidR="0047122A" w:rsidRPr="00CC1618" w14:paraId="6F9E1A43" w14:textId="77777777" w:rsidTr="002F3D26">
        <w:trPr>
          <w:trHeight w:val="369"/>
        </w:trPr>
        <w:tc>
          <w:tcPr>
            <w:tcW w:w="2312" w:type="dxa"/>
            <w:shd w:val="clear" w:color="auto" w:fill="D9D9D9" w:themeFill="background1" w:themeFillShade="D9"/>
            <w:vAlign w:val="center"/>
          </w:tcPr>
          <w:p w14:paraId="1CE2D777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2</w:t>
            </w:r>
          </w:p>
        </w:tc>
        <w:tc>
          <w:tcPr>
            <w:tcW w:w="2450" w:type="dxa"/>
            <w:vAlign w:val="center"/>
          </w:tcPr>
          <w:p w14:paraId="4570BCE2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0,80</w:t>
            </w:r>
          </w:p>
        </w:tc>
        <w:tc>
          <w:tcPr>
            <w:tcW w:w="2165" w:type="dxa"/>
            <w:vAlign w:val="center"/>
          </w:tcPr>
          <w:p w14:paraId="110AFCFA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0,85</w:t>
            </w:r>
          </w:p>
        </w:tc>
        <w:tc>
          <w:tcPr>
            <w:tcW w:w="2310" w:type="dxa"/>
            <w:vAlign w:val="center"/>
          </w:tcPr>
          <w:p w14:paraId="6D97B23F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0,81</w:t>
            </w:r>
          </w:p>
        </w:tc>
      </w:tr>
      <w:tr w:rsidR="0047122A" w:rsidRPr="00CC1618" w14:paraId="76295D87" w14:textId="77777777" w:rsidTr="002F3D26">
        <w:trPr>
          <w:trHeight w:val="369"/>
        </w:trPr>
        <w:tc>
          <w:tcPr>
            <w:tcW w:w="2312" w:type="dxa"/>
            <w:shd w:val="clear" w:color="auto" w:fill="D9D9D9" w:themeFill="background1" w:themeFillShade="D9"/>
            <w:vAlign w:val="center"/>
          </w:tcPr>
          <w:p w14:paraId="1F627474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3</w:t>
            </w:r>
          </w:p>
        </w:tc>
        <w:tc>
          <w:tcPr>
            <w:tcW w:w="2450" w:type="dxa"/>
            <w:vAlign w:val="center"/>
          </w:tcPr>
          <w:p w14:paraId="1F1A4036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0,70</w:t>
            </w:r>
          </w:p>
        </w:tc>
        <w:tc>
          <w:tcPr>
            <w:tcW w:w="2165" w:type="dxa"/>
            <w:vAlign w:val="center"/>
          </w:tcPr>
          <w:p w14:paraId="4D1E28B0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0,79</w:t>
            </w:r>
          </w:p>
        </w:tc>
        <w:tc>
          <w:tcPr>
            <w:tcW w:w="2310" w:type="dxa"/>
            <w:vAlign w:val="center"/>
          </w:tcPr>
          <w:p w14:paraId="190BD64F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0,72</w:t>
            </w:r>
          </w:p>
        </w:tc>
      </w:tr>
      <w:tr w:rsidR="0047122A" w:rsidRPr="00CC1618" w14:paraId="2B4F9F34" w14:textId="77777777" w:rsidTr="002F3D26">
        <w:trPr>
          <w:trHeight w:val="369"/>
        </w:trPr>
        <w:tc>
          <w:tcPr>
            <w:tcW w:w="2312" w:type="dxa"/>
            <w:shd w:val="clear" w:color="auto" w:fill="D9D9D9" w:themeFill="background1" w:themeFillShade="D9"/>
            <w:vAlign w:val="center"/>
          </w:tcPr>
          <w:p w14:paraId="2BF5F32A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4</w:t>
            </w:r>
          </w:p>
        </w:tc>
        <w:tc>
          <w:tcPr>
            <w:tcW w:w="2450" w:type="dxa"/>
            <w:vAlign w:val="center"/>
          </w:tcPr>
          <w:p w14:paraId="157E541F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0,65</w:t>
            </w:r>
          </w:p>
        </w:tc>
        <w:tc>
          <w:tcPr>
            <w:tcW w:w="2165" w:type="dxa"/>
            <w:vAlign w:val="center"/>
          </w:tcPr>
          <w:p w14:paraId="2A6DF624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0,75</w:t>
            </w:r>
          </w:p>
        </w:tc>
        <w:tc>
          <w:tcPr>
            <w:tcW w:w="2310" w:type="dxa"/>
            <w:vAlign w:val="center"/>
          </w:tcPr>
          <w:p w14:paraId="5788847D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0,68</w:t>
            </w:r>
          </w:p>
        </w:tc>
      </w:tr>
      <w:tr w:rsidR="0047122A" w:rsidRPr="00CC1618" w14:paraId="455678B6" w14:textId="77777777" w:rsidTr="002F3D26">
        <w:trPr>
          <w:trHeight w:val="369"/>
        </w:trPr>
        <w:tc>
          <w:tcPr>
            <w:tcW w:w="2312" w:type="dxa"/>
            <w:shd w:val="clear" w:color="auto" w:fill="D9D9D9" w:themeFill="background1" w:themeFillShade="D9"/>
            <w:vAlign w:val="center"/>
          </w:tcPr>
          <w:p w14:paraId="289B6808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5</w:t>
            </w:r>
          </w:p>
        </w:tc>
        <w:tc>
          <w:tcPr>
            <w:tcW w:w="2450" w:type="dxa"/>
            <w:vAlign w:val="center"/>
          </w:tcPr>
          <w:p w14:paraId="6CF2C216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0,60</w:t>
            </w:r>
          </w:p>
        </w:tc>
        <w:tc>
          <w:tcPr>
            <w:tcW w:w="2165" w:type="dxa"/>
            <w:vAlign w:val="center"/>
          </w:tcPr>
          <w:p w14:paraId="380CB543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0,73</w:t>
            </w:r>
          </w:p>
        </w:tc>
        <w:tc>
          <w:tcPr>
            <w:tcW w:w="2310" w:type="dxa"/>
            <w:vAlign w:val="center"/>
          </w:tcPr>
          <w:p w14:paraId="5A929B23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0,66</w:t>
            </w:r>
          </w:p>
        </w:tc>
      </w:tr>
      <w:tr w:rsidR="0047122A" w:rsidRPr="00CC1618" w14:paraId="3663F50B" w14:textId="77777777" w:rsidTr="002F3D26">
        <w:trPr>
          <w:trHeight w:val="369"/>
        </w:trPr>
        <w:tc>
          <w:tcPr>
            <w:tcW w:w="2312" w:type="dxa"/>
            <w:shd w:val="clear" w:color="auto" w:fill="D9D9D9" w:themeFill="background1" w:themeFillShade="D9"/>
            <w:vAlign w:val="center"/>
          </w:tcPr>
          <w:p w14:paraId="2161C6A5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6</w:t>
            </w:r>
          </w:p>
        </w:tc>
        <w:tc>
          <w:tcPr>
            <w:tcW w:w="2450" w:type="dxa"/>
            <w:vAlign w:val="center"/>
          </w:tcPr>
          <w:p w14:paraId="3F0E6A54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0,57</w:t>
            </w:r>
          </w:p>
        </w:tc>
        <w:tc>
          <w:tcPr>
            <w:tcW w:w="2165" w:type="dxa"/>
            <w:vAlign w:val="center"/>
          </w:tcPr>
          <w:p w14:paraId="2711EFCF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0,72</w:t>
            </w:r>
          </w:p>
        </w:tc>
        <w:tc>
          <w:tcPr>
            <w:tcW w:w="2310" w:type="dxa"/>
            <w:vAlign w:val="center"/>
          </w:tcPr>
          <w:p w14:paraId="7629A320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0,64</w:t>
            </w:r>
          </w:p>
        </w:tc>
      </w:tr>
      <w:tr w:rsidR="0047122A" w:rsidRPr="00CC1618" w14:paraId="673F03DA" w14:textId="77777777" w:rsidTr="002F3D26">
        <w:trPr>
          <w:trHeight w:val="369"/>
        </w:trPr>
        <w:tc>
          <w:tcPr>
            <w:tcW w:w="2312" w:type="dxa"/>
            <w:shd w:val="clear" w:color="auto" w:fill="D9D9D9" w:themeFill="background1" w:themeFillShade="D9"/>
            <w:vAlign w:val="center"/>
          </w:tcPr>
          <w:p w14:paraId="33BC688F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7</w:t>
            </w:r>
          </w:p>
        </w:tc>
        <w:tc>
          <w:tcPr>
            <w:tcW w:w="2450" w:type="dxa"/>
            <w:vAlign w:val="center"/>
          </w:tcPr>
          <w:p w14:paraId="5E040D50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0,54</w:t>
            </w:r>
          </w:p>
        </w:tc>
        <w:tc>
          <w:tcPr>
            <w:tcW w:w="2165" w:type="dxa"/>
            <w:vAlign w:val="center"/>
          </w:tcPr>
          <w:p w14:paraId="5C7FAE52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0,71</w:t>
            </w:r>
          </w:p>
        </w:tc>
        <w:tc>
          <w:tcPr>
            <w:tcW w:w="2310" w:type="dxa"/>
            <w:vAlign w:val="center"/>
          </w:tcPr>
          <w:p w14:paraId="294F6E16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0,63</w:t>
            </w:r>
          </w:p>
        </w:tc>
      </w:tr>
      <w:tr w:rsidR="0047122A" w:rsidRPr="00CC1618" w14:paraId="3971ED07" w14:textId="77777777" w:rsidTr="002F3D26">
        <w:trPr>
          <w:trHeight w:val="369"/>
        </w:trPr>
        <w:tc>
          <w:tcPr>
            <w:tcW w:w="2312" w:type="dxa"/>
            <w:shd w:val="clear" w:color="auto" w:fill="D9D9D9" w:themeFill="background1" w:themeFillShade="D9"/>
            <w:vAlign w:val="center"/>
          </w:tcPr>
          <w:p w14:paraId="7783B56F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8</w:t>
            </w:r>
          </w:p>
        </w:tc>
        <w:tc>
          <w:tcPr>
            <w:tcW w:w="2450" w:type="dxa"/>
            <w:vAlign w:val="center"/>
          </w:tcPr>
          <w:p w14:paraId="12D44B1A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0,52</w:t>
            </w:r>
          </w:p>
        </w:tc>
        <w:tc>
          <w:tcPr>
            <w:tcW w:w="2165" w:type="dxa"/>
            <w:vAlign w:val="center"/>
          </w:tcPr>
          <w:p w14:paraId="7551EDF2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0,70</w:t>
            </w:r>
          </w:p>
        </w:tc>
        <w:tc>
          <w:tcPr>
            <w:tcW w:w="2310" w:type="dxa"/>
            <w:vAlign w:val="center"/>
          </w:tcPr>
          <w:p w14:paraId="63226462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0,62</w:t>
            </w:r>
          </w:p>
        </w:tc>
      </w:tr>
      <w:tr w:rsidR="0047122A" w:rsidRPr="00CC1618" w14:paraId="31494F29" w14:textId="77777777" w:rsidTr="002F3D26">
        <w:trPr>
          <w:trHeight w:val="369"/>
        </w:trPr>
        <w:tc>
          <w:tcPr>
            <w:tcW w:w="2312" w:type="dxa"/>
            <w:shd w:val="clear" w:color="auto" w:fill="D9D9D9" w:themeFill="background1" w:themeFillShade="D9"/>
            <w:vAlign w:val="center"/>
          </w:tcPr>
          <w:p w14:paraId="629EEED2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9</w:t>
            </w:r>
          </w:p>
        </w:tc>
        <w:tc>
          <w:tcPr>
            <w:tcW w:w="2450" w:type="dxa"/>
            <w:vAlign w:val="center"/>
          </w:tcPr>
          <w:p w14:paraId="063CE0DC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0,50</w:t>
            </w:r>
          </w:p>
        </w:tc>
        <w:tc>
          <w:tcPr>
            <w:tcW w:w="2165" w:type="dxa"/>
            <w:vAlign w:val="center"/>
          </w:tcPr>
          <w:p w14:paraId="688B00FB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0,70</w:t>
            </w:r>
          </w:p>
        </w:tc>
        <w:tc>
          <w:tcPr>
            <w:tcW w:w="2310" w:type="dxa"/>
            <w:vAlign w:val="center"/>
          </w:tcPr>
          <w:p w14:paraId="37B18BB4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0,61</w:t>
            </w:r>
          </w:p>
        </w:tc>
      </w:tr>
      <w:tr w:rsidR="0047122A" w:rsidRPr="00CC1618" w14:paraId="1D59C978" w14:textId="77777777" w:rsidTr="002F3D26">
        <w:trPr>
          <w:trHeight w:val="369"/>
        </w:trPr>
        <w:tc>
          <w:tcPr>
            <w:tcW w:w="2312" w:type="dxa"/>
            <w:shd w:val="clear" w:color="auto" w:fill="D9D9D9" w:themeFill="background1" w:themeFillShade="D9"/>
            <w:vAlign w:val="center"/>
          </w:tcPr>
          <w:p w14:paraId="646E9868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12</w:t>
            </w:r>
          </w:p>
        </w:tc>
        <w:tc>
          <w:tcPr>
            <w:tcW w:w="2450" w:type="dxa"/>
            <w:vAlign w:val="center"/>
          </w:tcPr>
          <w:p w14:paraId="01D9B6AF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0,45</w:t>
            </w:r>
          </w:p>
        </w:tc>
        <w:tc>
          <w:tcPr>
            <w:tcW w:w="2165" w:type="dxa"/>
            <w:vAlign w:val="center"/>
          </w:tcPr>
          <w:p w14:paraId="18421671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0,70</w:t>
            </w:r>
          </w:p>
        </w:tc>
        <w:tc>
          <w:tcPr>
            <w:tcW w:w="2310" w:type="dxa"/>
            <w:vAlign w:val="center"/>
          </w:tcPr>
          <w:p w14:paraId="3A63AFBD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0,61</w:t>
            </w:r>
          </w:p>
        </w:tc>
      </w:tr>
      <w:tr w:rsidR="0047122A" w:rsidRPr="00CC1618" w14:paraId="38350110" w14:textId="77777777" w:rsidTr="002F3D26">
        <w:trPr>
          <w:trHeight w:val="369"/>
        </w:trPr>
        <w:tc>
          <w:tcPr>
            <w:tcW w:w="2312" w:type="dxa"/>
            <w:shd w:val="clear" w:color="auto" w:fill="D9D9D9" w:themeFill="background1" w:themeFillShade="D9"/>
            <w:vAlign w:val="center"/>
          </w:tcPr>
          <w:p w14:paraId="1892B1F9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16</w:t>
            </w:r>
          </w:p>
        </w:tc>
        <w:tc>
          <w:tcPr>
            <w:tcW w:w="2450" w:type="dxa"/>
            <w:vAlign w:val="center"/>
          </w:tcPr>
          <w:p w14:paraId="4EC26BD5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0,41</w:t>
            </w:r>
          </w:p>
        </w:tc>
        <w:tc>
          <w:tcPr>
            <w:tcW w:w="2165" w:type="dxa"/>
            <w:vAlign w:val="center"/>
          </w:tcPr>
          <w:p w14:paraId="13AFA412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0,70</w:t>
            </w:r>
          </w:p>
        </w:tc>
        <w:tc>
          <w:tcPr>
            <w:tcW w:w="2310" w:type="dxa"/>
            <w:vAlign w:val="center"/>
          </w:tcPr>
          <w:p w14:paraId="54360A46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0,61</w:t>
            </w:r>
          </w:p>
        </w:tc>
      </w:tr>
      <w:tr w:rsidR="0047122A" w:rsidRPr="00CC1618" w14:paraId="28E69428" w14:textId="77777777" w:rsidTr="002F3D26">
        <w:trPr>
          <w:trHeight w:val="369"/>
        </w:trPr>
        <w:tc>
          <w:tcPr>
            <w:tcW w:w="2312" w:type="dxa"/>
            <w:shd w:val="clear" w:color="auto" w:fill="D9D9D9" w:themeFill="background1" w:themeFillShade="D9"/>
            <w:vAlign w:val="center"/>
          </w:tcPr>
          <w:p w14:paraId="64769049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20</w:t>
            </w:r>
          </w:p>
        </w:tc>
        <w:tc>
          <w:tcPr>
            <w:tcW w:w="2450" w:type="dxa"/>
            <w:vAlign w:val="center"/>
          </w:tcPr>
          <w:p w14:paraId="338A39AE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0,38</w:t>
            </w:r>
          </w:p>
        </w:tc>
        <w:tc>
          <w:tcPr>
            <w:tcW w:w="2165" w:type="dxa"/>
            <w:vAlign w:val="center"/>
          </w:tcPr>
          <w:p w14:paraId="58D39709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0,70</w:t>
            </w:r>
          </w:p>
        </w:tc>
        <w:tc>
          <w:tcPr>
            <w:tcW w:w="2310" w:type="dxa"/>
            <w:vAlign w:val="center"/>
          </w:tcPr>
          <w:p w14:paraId="48561168" w14:textId="77777777" w:rsidR="006345D5" w:rsidRPr="00CC1618" w:rsidRDefault="006345D5" w:rsidP="0019525F">
            <w:pPr>
              <w:spacing w:before="60" w:after="60" w:line="240" w:lineRule="auto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CC1618">
              <w:rPr>
                <w:rFonts w:asciiTheme="minorHAnsi" w:hAnsiTheme="minorHAnsi"/>
                <w:b/>
                <w:sz w:val="22"/>
                <w:szCs w:val="22"/>
              </w:rPr>
              <w:t>0,61</w:t>
            </w:r>
          </w:p>
        </w:tc>
      </w:tr>
    </w:tbl>
    <w:p w14:paraId="30CE800C" w14:textId="45F925A9" w:rsidR="006345D5" w:rsidRPr="00CC1618" w:rsidRDefault="00824D2A" w:rsidP="007A1B5B">
      <w:pPr>
        <w:pStyle w:val="3"/>
        <w:rPr>
          <w:rFonts w:asciiTheme="minorHAnsi" w:hAnsiTheme="minorHAnsi"/>
          <w:sz w:val="22"/>
          <w:szCs w:val="22"/>
        </w:rPr>
      </w:pPr>
      <w:bookmarkStart w:id="39" w:name="_Toc375559081"/>
      <w:bookmarkStart w:id="40" w:name="_Toc429683572"/>
      <w:bookmarkStart w:id="41" w:name="_Toc33188738"/>
      <w:r>
        <w:rPr>
          <w:rFonts w:asciiTheme="minorHAnsi" w:hAnsiTheme="minorHAnsi"/>
          <w:sz w:val="22"/>
          <w:szCs w:val="22"/>
          <w:lang w:val="en-US"/>
        </w:rPr>
        <w:t>Voltage Drop</w:t>
      </w:r>
      <w:bookmarkEnd w:id="39"/>
      <w:bookmarkEnd w:id="40"/>
      <w:bookmarkEnd w:id="41"/>
    </w:p>
    <w:p w14:paraId="7D132B11" w14:textId="74FE4218" w:rsidR="006345D5" w:rsidRPr="00CC1618" w:rsidRDefault="00824D2A" w:rsidP="007A1B5B">
      <w:pPr>
        <w:pStyle w:val="4"/>
        <w:rPr>
          <w:rFonts w:asciiTheme="minorHAnsi" w:hAnsiTheme="minorHAnsi" w:cs="Tahoma"/>
          <w:sz w:val="22"/>
          <w:szCs w:val="22"/>
        </w:rPr>
      </w:pPr>
      <w:bookmarkStart w:id="42" w:name="_Toc33188739"/>
      <w:bookmarkStart w:id="43" w:name="_Toc429683573"/>
      <w:r>
        <w:rPr>
          <w:rFonts w:asciiTheme="minorHAnsi" w:hAnsiTheme="minorHAnsi" w:cs="Tahoma"/>
          <w:sz w:val="22"/>
          <w:szCs w:val="22"/>
          <w:lang w:val="en-US"/>
        </w:rPr>
        <w:t>Voltage</w:t>
      </w:r>
      <w:r w:rsidRPr="00F85770">
        <w:rPr>
          <w:rFonts w:asciiTheme="minorHAnsi" w:hAnsiTheme="minorHAnsi" w:cs="Tahoma"/>
          <w:sz w:val="22"/>
          <w:szCs w:val="22"/>
          <w:lang w:val="en-US"/>
        </w:rPr>
        <w:t xml:space="preserve"> </w:t>
      </w:r>
      <w:r>
        <w:rPr>
          <w:rFonts w:asciiTheme="minorHAnsi" w:hAnsiTheme="minorHAnsi" w:cs="Tahoma"/>
          <w:sz w:val="22"/>
          <w:szCs w:val="22"/>
          <w:lang w:val="en-US"/>
        </w:rPr>
        <w:t>drop</w:t>
      </w:r>
      <w:r w:rsidRPr="00F85770">
        <w:rPr>
          <w:rFonts w:asciiTheme="minorHAnsi" w:hAnsiTheme="minorHAnsi" w:cs="Tahoma"/>
          <w:sz w:val="22"/>
          <w:szCs w:val="22"/>
          <w:lang w:val="en-US"/>
        </w:rPr>
        <w:t xml:space="preserve"> </w:t>
      </w:r>
      <w:r>
        <w:rPr>
          <w:rFonts w:asciiTheme="minorHAnsi" w:hAnsiTheme="minorHAnsi" w:cs="Tahoma"/>
          <w:sz w:val="22"/>
          <w:szCs w:val="22"/>
          <w:lang w:val="en-US"/>
        </w:rPr>
        <w:t>calculation</w:t>
      </w:r>
      <w:r w:rsidRPr="00F85770">
        <w:rPr>
          <w:rFonts w:asciiTheme="minorHAnsi" w:hAnsiTheme="minorHAnsi" w:cs="Tahoma"/>
          <w:sz w:val="22"/>
          <w:szCs w:val="22"/>
          <w:lang w:val="en-US"/>
        </w:rPr>
        <w:t xml:space="preserve"> </w:t>
      </w:r>
      <w:r>
        <w:rPr>
          <w:rFonts w:asciiTheme="minorHAnsi" w:hAnsiTheme="minorHAnsi" w:cs="Tahoma"/>
          <w:sz w:val="22"/>
          <w:szCs w:val="22"/>
          <w:lang w:val="en-US"/>
        </w:rPr>
        <w:t>on</w:t>
      </w:r>
      <w:r w:rsidRPr="00F85770">
        <w:rPr>
          <w:rFonts w:asciiTheme="minorHAnsi" w:hAnsiTheme="minorHAnsi" w:cs="Tahoma"/>
          <w:sz w:val="22"/>
          <w:szCs w:val="22"/>
          <w:lang w:val="en-US"/>
        </w:rPr>
        <w:t xml:space="preserve"> </w:t>
      </w:r>
      <w:r>
        <w:rPr>
          <w:rFonts w:asciiTheme="minorHAnsi" w:hAnsiTheme="minorHAnsi" w:cs="Tahoma"/>
          <w:sz w:val="22"/>
          <w:szCs w:val="22"/>
          <w:lang w:val="en-US"/>
        </w:rPr>
        <w:t>a</w:t>
      </w:r>
      <w:r w:rsidRPr="00F85770">
        <w:rPr>
          <w:rFonts w:asciiTheme="minorHAnsi" w:hAnsiTheme="minorHAnsi" w:cs="Tahoma"/>
          <w:sz w:val="22"/>
          <w:szCs w:val="22"/>
          <w:lang w:val="en-US"/>
        </w:rPr>
        <w:t xml:space="preserve"> </w:t>
      </w:r>
      <w:r>
        <w:rPr>
          <w:rFonts w:asciiTheme="minorHAnsi" w:hAnsiTheme="minorHAnsi" w:cs="Tahoma"/>
          <w:sz w:val="22"/>
          <w:szCs w:val="22"/>
          <w:lang w:val="en-US"/>
        </w:rPr>
        <w:t>simple</w:t>
      </w:r>
      <w:r w:rsidRPr="00F85770">
        <w:rPr>
          <w:rFonts w:asciiTheme="minorHAnsi" w:hAnsiTheme="minorHAnsi" w:cs="Tahoma"/>
          <w:sz w:val="22"/>
          <w:szCs w:val="22"/>
          <w:lang w:val="en-US"/>
        </w:rPr>
        <w:t xml:space="preserve"> </w:t>
      </w:r>
      <w:r>
        <w:rPr>
          <w:rFonts w:asciiTheme="minorHAnsi" w:hAnsiTheme="minorHAnsi" w:cs="Tahoma"/>
          <w:sz w:val="22"/>
          <w:szCs w:val="22"/>
          <w:lang w:val="en-US"/>
        </w:rPr>
        <w:t>line</w:t>
      </w:r>
      <w:r w:rsidRPr="00F85770">
        <w:rPr>
          <w:rFonts w:asciiTheme="minorHAnsi" w:hAnsiTheme="minorHAnsi" w:cs="Tahoma"/>
          <w:sz w:val="22"/>
          <w:szCs w:val="22"/>
          <w:lang w:val="en-US"/>
        </w:rPr>
        <w:t xml:space="preserve"> </w:t>
      </w:r>
      <w:r>
        <w:rPr>
          <w:rFonts w:asciiTheme="minorHAnsi" w:hAnsiTheme="minorHAnsi" w:cs="Tahoma"/>
          <w:sz w:val="22"/>
          <w:szCs w:val="22"/>
          <w:lang w:val="en-US"/>
        </w:rPr>
        <w:t>with</w:t>
      </w:r>
      <w:r w:rsidRPr="00F85770">
        <w:rPr>
          <w:rFonts w:asciiTheme="minorHAnsi" w:hAnsiTheme="minorHAnsi" w:cs="Tahoma"/>
          <w:sz w:val="22"/>
          <w:szCs w:val="22"/>
          <w:lang w:val="en-US"/>
        </w:rPr>
        <w:t xml:space="preserve"> </w:t>
      </w:r>
      <w:r>
        <w:rPr>
          <w:rFonts w:asciiTheme="minorHAnsi" w:hAnsiTheme="minorHAnsi" w:cs="Tahoma"/>
          <w:sz w:val="22"/>
          <w:szCs w:val="22"/>
          <w:lang w:val="en-US"/>
        </w:rPr>
        <w:t>a</w:t>
      </w:r>
      <w:r w:rsidRPr="00F85770">
        <w:rPr>
          <w:rFonts w:asciiTheme="minorHAnsi" w:hAnsiTheme="minorHAnsi" w:cs="Tahoma"/>
          <w:sz w:val="22"/>
          <w:szCs w:val="22"/>
          <w:lang w:val="en-US"/>
        </w:rPr>
        <w:t xml:space="preserve"> </w:t>
      </w:r>
      <w:r>
        <w:rPr>
          <w:rFonts w:asciiTheme="minorHAnsi" w:hAnsiTheme="minorHAnsi" w:cs="Tahoma"/>
          <w:sz w:val="22"/>
          <w:szCs w:val="22"/>
          <w:lang w:val="en-US"/>
        </w:rPr>
        <w:t>load</w:t>
      </w:r>
      <w:r w:rsidRPr="00F85770">
        <w:rPr>
          <w:rFonts w:asciiTheme="minorHAnsi" w:hAnsiTheme="minorHAnsi" w:cs="Tahoma"/>
          <w:sz w:val="22"/>
          <w:szCs w:val="22"/>
          <w:lang w:val="en-US"/>
        </w:rPr>
        <w:t xml:space="preserve"> </w:t>
      </w:r>
      <w:r>
        <w:rPr>
          <w:rFonts w:asciiTheme="minorHAnsi" w:hAnsiTheme="minorHAnsi" w:cs="Tahoma"/>
          <w:sz w:val="22"/>
          <w:szCs w:val="22"/>
          <w:lang w:val="en-US"/>
        </w:rPr>
        <w:t>and</w:t>
      </w:r>
      <w:r w:rsidRPr="00F85770">
        <w:rPr>
          <w:rFonts w:asciiTheme="minorHAnsi" w:hAnsiTheme="minorHAnsi" w:cs="Tahoma"/>
          <w:sz w:val="22"/>
          <w:szCs w:val="22"/>
          <w:lang w:val="en-US"/>
        </w:rPr>
        <w:t xml:space="preserve"> </w:t>
      </w:r>
      <w:r>
        <w:rPr>
          <w:rFonts w:asciiTheme="minorHAnsi" w:hAnsiTheme="minorHAnsi" w:cs="Tahoma"/>
          <w:sz w:val="22"/>
          <w:szCs w:val="22"/>
          <w:lang w:val="en-US"/>
        </w:rPr>
        <w:t>a</w:t>
      </w:r>
      <w:r w:rsidRPr="00F85770">
        <w:rPr>
          <w:rFonts w:asciiTheme="minorHAnsi" w:hAnsiTheme="minorHAnsi" w:cs="Tahoma"/>
          <w:sz w:val="22"/>
          <w:szCs w:val="22"/>
          <w:lang w:val="en-US"/>
        </w:rPr>
        <w:t xml:space="preserve"> </w:t>
      </w:r>
      <w:r>
        <w:rPr>
          <w:rFonts w:asciiTheme="minorHAnsi" w:hAnsiTheme="minorHAnsi" w:cs="Tahoma"/>
          <w:sz w:val="22"/>
          <w:szCs w:val="22"/>
          <w:lang w:val="en-US"/>
        </w:rPr>
        <w:t>supply</w:t>
      </w:r>
      <w:bookmarkEnd w:id="42"/>
      <w:r w:rsidRPr="00F85770">
        <w:rPr>
          <w:rFonts w:asciiTheme="minorHAnsi" w:hAnsiTheme="minorHAnsi" w:cs="Tahoma"/>
          <w:sz w:val="22"/>
          <w:szCs w:val="22"/>
          <w:lang w:val="en-US"/>
        </w:rPr>
        <w:t xml:space="preserve"> </w:t>
      </w:r>
      <w:bookmarkEnd w:id="43"/>
    </w:p>
    <w:p w14:paraId="7B62C60C" w14:textId="2A69A61C" w:rsidR="00AD1578" w:rsidRDefault="00AD1578" w:rsidP="007A1B5B">
      <w:pPr>
        <w:rPr>
          <w:rFonts w:asciiTheme="minorHAnsi" w:hAnsiTheme="minorHAnsi"/>
          <w:sz w:val="22"/>
          <w:szCs w:val="22"/>
          <w:lang w:val="en-US"/>
        </w:rPr>
      </w:pPr>
      <w:r w:rsidRPr="00AD1578">
        <w:rPr>
          <w:rFonts w:asciiTheme="minorHAnsi" w:hAnsiTheme="minorHAnsi"/>
          <w:sz w:val="22"/>
          <w:szCs w:val="22"/>
          <w:lang w:val="en-US"/>
        </w:rPr>
        <w:t>The voltage drop ΔU is usually calculated at the rated voltage based on the resistor R'</w:t>
      </w:r>
      <w:r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AD1578">
        <w:rPr>
          <w:rFonts w:asciiTheme="minorHAnsi" w:hAnsiTheme="minorHAnsi"/>
          <w:sz w:val="22"/>
          <w:szCs w:val="22"/>
          <w:lang w:val="en-US"/>
        </w:rPr>
        <w:t>and the react</w:t>
      </w:r>
      <w:r>
        <w:rPr>
          <w:rFonts w:asciiTheme="minorHAnsi" w:hAnsiTheme="minorHAnsi"/>
          <w:sz w:val="22"/>
          <w:szCs w:val="22"/>
          <w:lang w:val="en-US"/>
        </w:rPr>
        <w:t>ance</w:t>
      </w:r>
      <w:r w:rsidRPr="00AD1578">
        <w:rPr>
          <w:rFonts w:asciiTheme="minorHAnsi" w:hAnsiTheme="minorHAnsi"/>
          <w:sz w:val="22"/>
          <w:szCs w:val="22"/>
          <w:lang w:val="en-US"/>
        </w:rPr>
        <w:t xml:space="preserve"> X' per length</w:t>
      </w:r>
      <w:r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AD1578">
        <w:rPr>
          <w:rFonts w:asciiTheme="minorHAnsi" w:hAnsiTheme="minorHAnsi"/>
          <w:sz w:val="22"/>
          <w:szCs w:val="22"/>
          <w:lang w:val="en-US"/>
        </w:rPr>
        <w:t xml:space="preserve">unit, the power </w:t>
      </w:r>
      <w:r w:rsidRPr="00CC1618">
        <w:rPr>
          <w:rFonts w:asciiTheme="minorHAnsi" w:hAnsiTheme="minorHAnsi"/>
          <w:sz w:val="22"/>
          <w:szCs w:val="22"/>
        </w:rPr>
        <w:t>Π</w:t>
      </w:r>
      <w:r w:rsidRPr="00AD1578">
        <w:rPr>
          <w:rFonts w:asciiTheme="minorHAnsi" w:hAnsiTheme="minorHAnsi"/>
          <w:sz w:val="22"/>
          <w:szCs w:val="22"/>
          <w:lang w:val="en-US"/>
        </w:rPr>
        <w:t xml:space="preserve"> and the power factor cos</w:t>
      </w:r>
      <w:r>
        <w:rPr>
          <w:rFonts w:asciiTheme="minorHAnsi" w:hAnsiTheme="minorHAnsi"/>
          <w:sz w:val="22"/>
          <w:szCs w:val="22"/>
        </w:rPr>
        <w:t>φ</w:t>
      </w:r>
      <w:r w:rsidRPr="00AD1578">
        <w:rPr>
          <w:rFonts w:asciiTheme="minorHAnsi" w:hAnsiTheme="minorHAnsi"/>
          <w:sz w:val="22"/>
          <w:szCs w:val="22"/>
          <w:lang w:val="en-US"/>
        </w:rPr>
        <w:t>.</w:t>
      </w:r>
    </w:p>
    <w:p w14:paraId="66598BD5" w14:textId="4E3BB63A" w:rsidR="00AD1578" w:rsidRPr="00AD1578" w:rsidRDefault="00AD1578" w:rsidP="007A1B5B">
      <w:pPr>
        <w:rPr>
          <w:rFonts w:asciiTheme="minorHAnsi" w:hAnsiTheme="minorHAnsi"/>
          <w:sz w:val="22"/>
          <w:szCs w:val="22"/>
          <w:lang w:val="en-US"/>
        </w:rPr>
      </w:pPr>
      <w:r w:rsidRPr="00AD1578">
        <w:rPr>
          <w:rFonts w:asciiTheme="minorHAnsi" w:hAnsiTheme="minorHAnsi"/>
          <w:sz w:val="22"/>
          <w:szCs w:val="22"/>
          <w:lang w:val="en-US"/>
        </w:rPr>
        <w:t>For single-phase circuit is (U = phase voltage):</w:t>
      </w:r>
    </w:p>
    <w:p w14:paraId="73D10FA5" w14:textId="77777777" w:rsidR="006345D5" w:rsidRPr="00CC1618" w:rsidRDefault="00997BC4" w:rsidP="00734AAF">
      <w:pPr>
        <w:jc w:val="center"/>
        <w:rPr>
          <w:rFonts w:asciiTheme="minorHAnsi" w:hAnsiTheme="minorHAnsi"/>
          <w:sz w:val="22"/>
          <w:szCs w:val="22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ΔU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U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2⋅l⋅Ψ'⋅P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/>
              <w:sz w:val="22"/>
              <w:szCs w:val="22"/>
            </w:rPr>
            <m:t>=2⋅l⋅Ψ'⋅Ι⋅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φ</m:t>
                  </m:r>
                </m:e>
              </m:func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U</m:t>
              </m:r>
            </m:den>
          </m:f>
        </m:oMath>
      </m:oMathPara>
    </w:p>
    <w:p w14:paraId="40347C84" w14:textId="7C98A04D" w:rsidR="001347A0" w:rsidRPr="001347A0" w:rsidRDefault="001347A0" w:rsidP="007A1B5B">
      <w:pPr>
        <w:rPr>
          <w:rFonts w:asciiTheme="minorHAnsi" w:hAnsiTheme="minorHAnsi"/>
          <w:sz w:val="22"/>
          <w:szCs w:val="22"/>
          <w:lang w:val="en-US"/>
        </w:rPr>
      </w:pPr>
      <w:r w:rsidRPr="001347A0">
        <w:rPr>
          <w:rFonts w:asciiTheme="minorHAnsi" w:hAnsiTheme="minorHAnsi"/>
          <w:sz w:val="22"/>
          <w:szCs w:val="22"/>
          <w:lang w:val="en-US"/>
        </w:rPr>
        <w:lastRenderedPageBreak/>
        <w:t>For three-phase circuit is (U = polar voltage):</w:t>
      </w:r>
    </w:p>
    <w:p w14:paraId="0711136B" w14:textId="77777777" w:rsidR="006345D5" w:rsidRPr="00F85770" w:rsidRDefault="00997BC4" w:rsidP="00734AAF">
      <w:pPr>
        <w:jc w:val="center"/>
        <w:rPr>
          <w:rFonts w:asciiTheme="minorHAnsi" w:hAnsiTheme="minorHAnsi"/>
          <w:sz w:val="22"/>
          <w:szCs w:val="22"/>
          <w:lang w:val="en-US"/>
        </w:rPr>
      </w:pPr>
      <m:oMath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ΔU</m:t>
            </m:r>
          </m:num>
          <m:den>
            <m:r>
              <w:rPr>
                <w:rFonts w:ascii="Cambria Math" w:hAnsi="Cambria Math"/>
                <w:sz w:val="22"/>
                <w:szCs w:val="22"/>
              </w:rPr>
              <m:t>U</m:t>
            </m:r>
          </m:den>
        </m:f>
        <m:r>
          <w:rPr>
            <w:rFonts w:ascii="Cambria Math" w:hAnsi="Cambria Math"/>
            <w:sz w:val="22"/>
            <w:szCs w:val="22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/>
                <w:sz w:val="22"/>
                <w:szCs w:val="22"/>
              </w:rPr>
              <m:t>l</m:t>
            </m:r>
            <m:r>
              <w:rPr>
                <w:rFonts w:ascii="Cambria Math" w:hAnsi="Cambria Math"/>
                <w:sz w:val="22"/>
                <w:szCs w:val="22"/>
                <w:lang w:val="en-US"/>
              </w:rPr>
              <m:t>⋅</m:t>
            </m:r>
            <m:r>
              <w:rPr>
                <w:rFonts w:ascii="Cambria Math" w:hAnsi="Cambria Math"/>
                <w:sz w:val="22"/>
                <w:szCs w:val="22"/>
              </w:rPr>
              <m:t>Ψ</m:t>
            </m:r>
            <m:r>
              <w:rPr>
                <w:rFonts w:ascii="Cambria Math" w:hAnsi="Cambria Math"/>
                <w:sz w:val="22"/>
                <w:szCs w:val="22"/>
                <w:lang w:val="en-US"/>
              </w:rPr>
              <m:t>'⋅</m:t>
            </m:r>
            <m:r>
              <w:rPr>
                <w:rFonts w:ascii="Cambria Math" w:hAnsi="Cambria Math"/>
                <w:sz w:val="22"/>
                <w:szCs w:val="22"/>
              </w:rPr>
              <m:t>P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/>
                    <w:sz w:val="22"/>
                    <w:szCs w:val="22"/>
                  </w:rPr>
                  <m:t>U</m:t>
                </m:r>
              </m:e>
              <m:sup>
                <m:r>
                  <w:rPr>
                    <w:rFonts w:ascii="Cambria Math" w:hAnsi="Cambria Math"/>
                    <w:sz w:val="22"/>
                    <w:szCs w:val="22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2"/>
            <w:szCs w:val="22"/>
            <w:lang w:val="en-US"/>
          </w:rPr>
          <m:t>=</m:t>
        </m:r>
        <m:rad>
          <m:radPr>
            <m:degHide m:val="1"/>
            <m:ctrlPr>
              <w:rPr>
                <w:rFonts w:ascii="Cambria Math" w:hAnsi="Cambria Math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/>
                <w:sz w:val="22"/>
                <w:szCs w:val="22"/>
                <w:lang w:val="en-US"/>
              </w:rPr>
              <m:t>3</m:t>
            </m:r>
          </m:e>
        </m:rad>
        <m:r>
          <w:rPr>
            <w:rFonts w:ascii="Cambria Math" w:hAnsi="Cambria Math"/>
            <w:sz w:val="22"/>
            <w:szCs w:val="22"/>
            <w:lang w:val="en-US"/>
          </w:rPr>
          <m:t>⋅</m:t>
        </m:r>
        <m:r>
          <w:rPr>
            <w:rFonts w:ascii="Cambria Math" w:hAnsi="Cambria Math"/>
            <w:sz w:val="22"/>
            <w:szCs w:val="22"/>
          </w:rPr>
          <m:t>l</m:t>
        </m:r>
        <m:r>
          <w:rPr>
            <w:rFonts w:ascii="Cambria Math" w:hAnsi="Cambria Math"/>
            <w:sz w:val="22"/>
            <w:szCs w:val="22"/>
            <w:lang w:val="en-US"/>
          </w:rPr>
          <m:t>⋅</m:t>
        </m:r>
        <m:r>
          <w:rPr>
            <w:rFonts w:ascii="Cambria Math" w:hAnsi="Cambria Math"/>
            <w:sz w:val="22"/>
            <w:szCs w:val="22"/>
          </w:rPr>
          <m:t>Ψ</m:t>
        </m:r>
        <m:r>
          <w:rPr>
            <w:rFonts w:ascii="Cambria Math" w:hAnsi="Cambria Math"/>
            <w:sz w:val="22"/>
            <w:szCs w:val="22"/>
            <w:lang w:val="en-US"/>
          </w:rPr>
          <m:t>'⋅</m:t>
        </m:r>
        <m:r>
          <w:rPr>
            <w:rFonts w:ascii="Cambria Math" w:hAnsi="Cambria Math"/>
            <w:sz w:val="22"/>
            <w:szCs w:val="22"/>
          </w:rPr>
          <m:t>Ι</m:t>
        </m:r>
        <m:r>
          <w:rPr>
            <w:rFonts w:ascii="Cambria Math" w:hAnsi="Cambria Math"/>
            <w:sz w:val="22"/>
            <w:szCs w:val="22"/>
            <w:lang w:val="en-US"/>
          </w:rPr>
          <m:t>⋅</m:t>
        </m:r>
        <m:f>
          <m:fPr>
            <m:ctrlPr>
              <w:rPr>
                <w:rFonts w:ascii="Cambria Math" w:hAnsi="Cambria Math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hAnsi="Cambria Math"/>
                    <w:i/>
                    <w:sz w:val="22"/>
                    <w:szCs w:val="22"/>
                  </w:rPr>
                </m:ctrlPr>
              </m:funcPr>
              <m:fName>
                <m:r>
                  <w:rPr>
                    <w:rFonts w:ascii="Cambria Math" w:hAnsi="Cambria Math"/>
                    <w:sz w:val="22"/>
                    <w:szCs w:val="22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sz w:val="22"/>
                    <w:szCs w:val="22"/>
                  </w:rPr>
                  <m:t>φ</m:t>
                </m:r>
              </m:e>
            </m:func>
          </m:num>
          <m:den>
            <m:r>
              <w:rPr>
                <w:rFonts w:ascii="Cambria Math" w:hAnsi="Cambria Math"/>
                <w:sz w:val="22"/>
                <w:szCs w:val="22"/>
              </w:rPr>
              <m:t>U</m:t>
            </m:r>
          </m:den>
        </m:f>
      </m:oMath>
      <w:r w:rsidR="006345D5" w:rsidRPr="00CC1618">
        <w:rPr>
          <w:rFonts w:asciiTheme="minorHAnsi" w:hAnsiTheme="minorHAnsi"/>
          <w:sz w:val="22"/>
          <w:szCs w:val="22"/>
        </w:rPr>
        <w:t>΄</w:t>
      </w:r>
    </w:p>
    <w:p w14:paraId="3522B482" w14:textId="77777777" w:rsidR="006345D5" w:rsidRPr="00F85770" w:rsidRDefault="006345D5" w:rsidP="007A1B5B">
      <w:pPr>
        <w:rPr>
          <w:rFonts w:asciiTheme="minorHAnsi" w:hAnsiTheme="minorHAnsi"/>
          <w:sz w:val="22"/>
          <w:szCs w:val="22"/>
          <w:lang w:val="en-US"/>
        </w:rPr>
      </w:pPr>
    </w:p>
    <w:p w14:paraId="268B9F17" w14:textId="01443E0A" w:rsidR="001347A0" w:rsidRPr="001347A0" w:rsidRDefault="001347A0" w:rsidP="007A1B5B">
      <w:pPr>
        <w:rPr>
          <w:rFonts w:asciiTheme="minorHAnsi" w:hAnsiTheme="minorHAnsi"/>
          <w:sz w:val="22"/>
          <w:szCs w:val="22"/>
          <w:lang w:val="en-US"/>
        </w:rPr>
      </w:pPr>
      <w:r w:rsidRPr="001347A0">
        <w:rPr>
          <w:rFonts w:asciiTheme="minorHAnsi" w:hAnsiTheme="minorHAnsi"/>
          <w:sz w:val="22"/>
          <w:szCs w:val="22"/>
        </w:rPr>
        <w:t>Ψ</w:t>
      </w:r>
      <w:r w:rsidRPr="001347A0">
        <w:rPr>
          <w:rFonts w:asciiTheme="minorHAnsi" w:hAnsiTheme="minorHAnsi"/>
          <w:sz w:val="22"/>
          <w:szCs w:val="22"/>
          <w:lang w:val="en-US"/>
        </w:rPr>
        <w:t>'</w:t>
      </w:r>
      <w:r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1347A0">
        <w:rPr>
          <w:rFonts w:asciiTheme="minorHAnsi" w:hAnsiTheme="minorHAnsi"/>
          <w:sz w:val="22"/>
          <w:szCs w:val="22"/>
          <w:lang w:val="en-US"/>
        </w:rPr>
        <w:t xml:space="preserve">is the equivalent resistance per unit of length, which is a function of the line and angle </w:t>
      </w:r>
      <w:r w:rsidRPr="001347A0">
        <w:rPr>
          <w:rFonts w:asciiTheme="minorHAnsi" w:hAnsiTheme="minorHAnsi"/>
          <w:sz w:val="22"/>
          <w:szCs w:val="22"/>
        </w:rPr>
        <w:t>φ</w:t>
      </w:r>
      <w:r w:rsidRPr="001347A0">
        <w:rPr>
          <w:rFonts w:asciiTheme="minorHAnsi" w:hAnsiTheme="minorHAnsi"/>
          <w:sz w:val="22"/>
          <w:szCs w:val="22"/>
          <w:lang w:val="en-US"/>
        </w:rPr>
        <w:t xml:space="preserve"> of the power factor. The following apply:</w:t>
      </w:r>
    </w:p>
    <w:p w14:paraId="62033BB6" w14:textId="77777777" w:rsidR="006345D5" w:rsidRPr="00CC1618" w:rsidRDefault="00734AAF" w:rsidP="00734AAF">
      <w:pPr>
        <w:jc w:val="center"/>
        <w:rPr>
          <w:rFonts w:asciiTheme="minorHAnsi" w:hAnsiTheme="minorHAnsi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Ψ'=R'+X'⋅</m:t>
          </m:r>
          <m:func>
            <m:func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uncPr>
            <m:fName>
              <m:r>
                <w:rPr>
                  <w:rFonts w:ascii="Cambria Math" w:hAnsi="Cambria Math"/>
                  <w:sz w:val="22"/>
                  <w:szCs w:val="22"/>
                </w:rPr>
                <m:t>tan</m:t>
              </m:r>
            </m:fName>
            <m:e>
              <m:r>
                <w:rPr>
                  <w:rFonts w:ascii="Cambria Math" w:hAnsi="Cambria Math"/>
                  <w:sz w:val="22"/>
                  <w:szCs w:val="22"/>
                </w:rPr>
                <m:t>φ</m:t>
              </m:r>
            </m:e>
          </m:func>
        </m:oMath>
      </m:oMathPara>
    </w:p>
    <w:p w14:paraId="3116B2C6" w14:textId="77777777" w:rsidR="006345D5" w:rsidRPr="00CC1618" w:rsidRDefault="00734AAF" w:rsidP="00734AAF">
      <w:pPr>
        <w:jc w:val="center"/>
        <w:rPr>
          <w:rFonts w:asciiTheme="minorHAnsi" w:hAnsiTheme="minorHAnsi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R'=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1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κ⋅Α</m:t>
              </m:r>
            </m:den>
          </m:f>
        </m:oMath>
      </m:oMathPara>
    </w:p>
    <w:p w14:paraId="4ED520DB" w14:textId="48AE3E9E" w:rsidR="006345D5" w:rsidRPr="001347A0" w:rsidRDefault="001347A0" w:rsidP="007A1B5B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The</w:t>
      </w:r>
      <w:r w:rsidRPr="001347A0">
        <w:rPr>
          <w:rFonts w:asciiTheme="minorHAnsi" w:hAnsi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>symbol</w:t>
      </w:r>
      <w:r w:rsidRPr="001347A0">
        <w:rPr>
          <w:rFonts w:asciiTheme="minorHAnsi" w:hAnsi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>memo</w:t>
      </w:r>
      <w:r w:rsidRPr="001347A0">
        <w:rPr>
          <w:rFonts w:asciiTheme="minorHAnsi" w:hAnsi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>for</w:t>
      </w:r>
      <w:r w:rsidRPr="001347A0">
        <w:rPr>
          <w:rFonts w:asciiTheme="minorHAnsi" w:hAnsi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>this</w:t>
      </w:r>
      <w:r w:rsidRPr="001347A0">
        <w:rPr>
          <w:rFonts w:asciiTheme="minorHAnsi" w:hAnsi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>paragraph</w:t>
      </w:r>
      <w:r w:rsidRPr="001347A0">
        <w:rPr>
          <w:rFonts w:asciiTheme="minorHAnsi" w:hAnsi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>is:</w:t>
      </w:r>
    </w:p>
    <w:p w14:paraId="615A63F9" w14:textId="7440582F" w:rsidR="006345D5" w:rsidRPr="001347A0" w:rsidRDefault="006345D5" w:rsidP="007A1B5B">
      <w:pPr>
        <w:rPr>
          <w:rFonts w:asciiTheme="minorHAnsi" w:hAnsiTheme="minorHAnsi"/>
          <w:sz w:val="22"/>
          <w:szCs w:val="22"/>
          <w:lang w:val="en-US"/>
        </w:rPr>
      </w:pPr>
      <w:r w:rsidRPr="00CC1618">
        <w:rPr>
          <w:rFonts w:asciiTheme="minorHAnsi" w:hAnsiTheme="minorHAnsi"/>
          <w:sz w:val="22"/>
          <w:szCs w:val="22"/>
          <w:lang w:val="en-US"/>
        </w:rPr>
        <w:t>l</w:t>
      </w:r>
      <w:r w:rsidRPr="001347A0">
        <w:rPr>
          <w:rFonts w:asciiTheme="minorHAnsi" w:hAnsiTheme="minorHAnsi"/>
          <w:sz w:val="22"/>
          <w:szCs w:val="22"/>
          <w:lang w:val="en-US"/>
        </w:rPr>
        <w:tab/>
        <w:t xml:space="preserve">= </w:t>
      </w:r>
      <w:r w:rsidR="001347A0">
        <w:rPr>
          <w:rFonts w:asciiTheme="minorHAnsi" w:hAnsiTheme="minorHAnsi"/>
          <w:sz w:val="22"/>
          <w:szCs w:val="22"/>
          <w:lang w:val="en-US"/>
        </w:rPr>
        <w:t>length</w:t>
      </w:r>
      <w:r w:rsidRPr="001347A0">
        <w:rPr>
          <w:rFonts w:asciiTheme="minorHAnsi" w:hAnsiTheme="minorHAnsi"/>
          <w:sz w:val="22"/>
          <w:szCs w:val="22"/>
          <w:lang w:val="en-US"/>
        </w:rPr>
        <w:t xml:space="preserve"> (</w:t>
      </w:r>
      <w:r w:rsidRPr="00CC1618">
        <w:rPr>
          <w:rFonts w:asciiTheme="minorHAnsi" w:hAnsiTheme="minorHAnsi"/>
          <w:sz w:val="22"/>
          <w:szCs w:val="22"/>
          <w:lang w:val="en-US"/>
        </w:rPr>
        <w:t>m</w:t>
      </w:r>
      <w:r w:rsidRPr="001347A0">
        <w:rPr>
          <w:rFonts w:asciiTheme="minorHAnsi" w:hAnsiTheme="minorHAnsi"/>
          <w:sz w:val="22"/>
          <w:szCs w:val="22"/>
          <w:lang w:val="en-US"/>
        </w:rPr>
        <w:t>)</w:t>
      </w:r>
    </w:p>
    <w:p w14:paraId="63BA2F4E" w14:textId="2128D99A" w:rsidR="006345D5" w:rsidRPr="001347A0" w:rsidRDefault="006345D5" w:rsidP="007A1B5B">
      <w:pPr>
        <w:rPr>
          <w:rFonts w:asciiTheme="minorHAnsi" w:hAnsiTheme="minorHAnsi"/>
          <w:sz w:val="22"/>
          <w:szCs w:val="22"/>
          <w:lang w:val="en-US"/>
        </w:rPr>
      </w:pPr>
      <w:r w:rsidRPr="00CC1618">
        <w:rPr>
          <w:rFonts w:asciiTheme="minorHAnsi" w:hAnsiTheme="minorHAnsi"/>
          <w:sz w:val="22"/>
          <w:szCs w:val="22"/>
          <w:lang w:val="en-US"/>
        </w:rPr>
        <w:t>P</w:t>
      </w:r>
      <w:r w:rsidRPr="001347A0">
        <w:rPr>
          <w:rFonts w:asciiTheme="minorHAnsi" w:hAnsiTheme="minorHAnsi"/>
          <w:sz w:val="22"/>
          <w:szCs w:val="22"/>
          <w:lang w:val="en-US"/>
        </w:rPr>
        <w:tab/>
        <w:t xml:space="preserve">= </w:t>
      </w:r>
      <w:r w:rsidR="001347A0">
        <w:rPr>
          <w:rFonts w:asciiTheme="minorHAnsi" w:hAnsiTheme="minorHAnsi"/>
          <w:sz w:val="22"/>
          <w:szCs w:val="22"/>
          <w:lang w:val="en-US"/>
        </w:rPr>
        <w:t>power</w:t>
      </w:r>
      <w:r w:rsidRPr="001347A0">
        <w:rPr>
          <w:rFonts w:asciiTheme="minorHAnsi" w:hAnsiTheme="minorHAnsi"/>
          <w:sz w:val="22"/>
          <w:szCs w:val="22"/>
          <w:lang w:val="en-US"/>
        </w:rPr>
        <w:t xml:space="preserve"> (</w:t>
      </w:r>
      <w:r w:rsidRPr="00CC1618">
        <w:rPr>
          <w:rFonts w:asciiTheme="minorHAnsi" w:hAnsiTheme="minorHAnsi"/>
          <w:sz w:val="22"/>
          <w:szCs w:val="22"/>
          <w:lang w:val="en-US"/>
        </w:rPr>
        <w:t>W</w:t>
      </w:r>
      <w:r w:rsidRPr="001347A0">
        <w:rPr>
          <w:rFonts w:asciiTheme="minorHAnsi" w:hAnsiTheme="minorHAnsi"/>
          <w:sz w:val="22"/>
          <w:szCs w:val="22"/>
          <w:lang w:val="en-US"/>
        </w:rPr>
        <w:t>)</w:t>
      </w:r>
    </w:p>
    <w:p w14:paraId="78B5BA18" w14:textId="297155A8" w:rsidR="006345D5" w:rsidRPr="001347A0" w:rsidRDefault="006345D5" w:rsidP="007A1B5B">
      <w:pPr>
        <w:rPr>
          <w:rFonts w:asciiTheme="minorHAnsi" w:hAnsiTheme="minorHAnsi"/>
          <w:sz w:val="22"/>
          <w:szCs w:val="22"/>
          <w:lang w:val="en-US"/>
        </w:rPr>
      </w:pPr>
      <w:r w:rsidRPr="00CC1618">
        <w:rPr>
          <w:rFonts w:asciiTheme="minorHAnsi" w:hAnsiTheme="minorHAnsi"/>
          <w:sz w:val="22"/>
          <w:szCs w:val="22"/>
          <w:lang w:val="en-US"/>
        </w:rPr>
        <w:t>U</w:t>
      </w:r>
      <w:r w:rsidRPr="001347A0">
        <w:rPr>
          <w:rFonts w:asciiTheme="minorHAnsi" w:hAnsiTheme="minorHAnsi"/>
          <w:sz w:val="22"/>
          <w:szCs w:val="22"/>
          <w:lang w:val="en-US"/>
        </w:rPr>
        <w:tab/>
        <w:t xml:space="preserve">= </w:t>
      </w:r>
      <w:r w:rsidR="001347A0">
        <w:rPr>
          <w:rFonts w:asciiTheme="minorHAnsi" w:hAnsiTheme="minorHAnsi"/>
          <w:sz w:val="22"/>
          <w:szCs w:val="22"/>
          <w:lang w:val="en-US"/>
        </w:rPr>
        <w:t>voltage</w:t>
      </w:r>
      <w:r w:rsidRPr="001347A0">
        <w:rPr>
          <w:rFonts w:asciiTheme="minorHAnsi" w:hAnsiTheme="minorHAnsi"/>
          <w:sz w:val="22"/>
          <w:szCs w:val="22"/>
          <w:lang w:val="en-US"/>
        </w:rPr>
        <w:t xml:space="preserve"> (</w:t>
      </w:r>
      <w:r w:rsidRPr="00CC1618">
        <w:rPr>
          <w:rFonts w:asciiTheme="minorHAnsi" w:hAnsiTheme="minorHAnsi"/>
          <w:sz w:val="22"/>
          <w:szCs w:val="22"/>
          <w:lang w:val="en-US"/>
        </w:rPr>
        <w:t>V</w:t>
      </w:r>
      <w:r w:rsidRPr="001347A0">
        <w:rPr>
          <w:rFonts w:asciiTheme="minorHAnsi" w:hAnsiTheme="minorHAnsi"/>
          <w:sz w:val="22"/>
          <w:szCs w:val="22"/>
          <w:lang w:val="en-US"/>
        </w:rPr>
        <w:t>)</w:t>
      </w:r>
    </w:p>
    <w:p w14:paraId="6EB12719" w14:textId="70E0621E" w:rsidR="006345D5" w:rsidRPr="001347A0" w:rsidRDefault="006345D5" w:rsidP="007A1B5B">
      <w:pPr>
        <w:rPr>
          <w:rFonts w:asciiTheme="minorHAnsi" w:hAnsiTheme="minorHAnsi"/>
          <w:sz w:val="22"/>
          <w:szCs w:val="22"/>
          <w:lang w:val="en-US"/>
        </w:rPr>
      </w:pPr>
      <w:r w:rsidRPr="00CC1618">
        <w:rPr>
          <w:rFonts w:asciiTheme="minorHAnsi" w:hAnsiTheme="minorHAnsi"/>
          <w:sz w:val="22"/>
          <w:szCs w:val="22"/>
          <w:lang w:val="en-US"/>
        </w:rPr>
        <w:t>I</w:t>
      </w:r>
      <w:r w:rsidRPr="001347A0">
        <w:rPr>
          <w:rFonts w:asciiTheme="minorHAnsi" w:hAnsiTheme="minorHAnsi"/>
          <w:sz w:val="22"/>
          <w:szCs w:val="22"/>
          <w:lang w:val="en-US"/>
        </w:rPr>
        <w:tab/>
        <w:t xml:space="preserve">= </w:t>
      </w:r>
      <w:r w:rsidR="001347A0">
        <w:rPr>
          <w:rFonts w:asciiTheme="minorHAnsi" w:hAnsiTheme="minorHAnsi"/>
          <w:sz w:val="22"/>
          <w:szCs w:val="22"/>
          <w:lang w:val="en-US"/>
        </w:rPr>
        <w:t>current</w:t>
      </w:r>
      <w:r w:rsidRPr="001347A0">
        <w:rPr>
          <w:rFonts w:asciiTheme="minorHAnsi" w:hAnsiTheme="minorHAnsi"/>
          <w:sz w:val="22"/>
          <w:szCs w:val="22"/>
          <w:lang w:val="en-US"/>
        </w:rPr>
        <w:t xml:space="preserve"> (</w:t>
      </w:r>
      <w:r w:rsidRPr="00CC1618">
        <w:rPr>
          <w:rFonts w:asciiTheme="minorHAnsi" w:hAnsiTheme="minorHAnsi"/>
          <w:sz w:val="22"/>
          <w:szCs w:val="22"/>
        </w:rPr>
        <w:t>Α</w:t>
      </w:r>
      <w:r w:rsidRPr="001347A0">
        <w:rPr>
          <w:rFonts w:asciiTheme="minorHAnsi" w:hAnsiTheme="minorHAnsi"/>
          <w:sz w:val="22"/>
          <w:szCs w:val="22"/>
          <w:lang w:val="en-US"/>
        </w:rPr>
        <w:t>)</w:t>
      </w:r>
    </w:p>
    <w:p w14:paraId="1D35D801" w14:textId="46F53D31" w:rsidR="006345D5" w:rsidRPr="00F85770" w:rsidRDefault="006345D5" w:rsidP="007A1B5B">
      <w:pPr>
        <w:rPr>
          <w:rFonts w:asciiTheme="minorHAnsi" w:hAnsiTheme="minorHAnsi"/>
          <w:sz w:val="22"/>
          <w:szCs w:val="22"/>
          <w:lang w:val="en-US"/>
        </w:rPr>
      </w:pPr>
      <w:r w:rsidRPr="00CC1618">
        <w:rPr>
          <w:rFonts w:asciiTheme="minorHAnsi" w:hAnsiTheme="minorHAnsi"/>
          <w:sz w:val="22"/>
          <w:szCs w:val="22"/>
          <w:lang w:val="en-US"/>
        </w:rPr>
        <w:t>cos</w:t>
      </w:r>
      <w:r w:rsidRPr="00CC1618">
        <w:rPr>
          <w:rFonts w:asciiTheme="minorHAnsi" w:hAnsiTheme="minorHAnsi"/>
          <w:sz w:val="22"/>
          <w:szCs w:val="22"/>
        </w:rPr>
        <w:t>φ</w:t>
      </w:r>
      <w:r w:rsidRPr="00F85770">
        <w:rPr>
          <w:rFonts w:asciiTheme="minorHAnsi" w:hAnsiTheme="minorHAnsi"/>
          <w:sz w:val="22"/>
          <w:szCs w:val="22"/>
          <w:lang w:val="en-US"/>
        </w:rPr>
        <w:tab/>
        <w:t xml:space="preserve">= </w:t>
      </w:r>
      <w:r w:rsidR="001347A0">
        <w:rPr>
          <w:rFonts w:asciiTheme="minorHAnsi" w:hAnsiTheme="minorHAnsi"/>
          <w:sz w:val="22"/>
          <w:szCs w:val="22"/>
          <w:lang w:val="en-US"/>
        </w:rPr>
        <w:t>power</w:t>
      </w:r>
      <w:r w:rsidR="001347A0" w:rsidRPr="00F85770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1347A0">
        <w:rPr>
          <w:rFonts w:asciiTheme="minorHAnsi" w:hAnsiTheme="minorHAnsi"/>
          <w:sz w:val="22"/>
          <w:szCs w:val="22"/>
          <w:lang w:val="en-US"/>
        </w:rPr>
        <w:t>factor</w:t>
      </w:r>
    </w:p>
    <w:p w14:paraId="35AC63D3" w14:textId="44862AAB" w:rsidR="006345D5" w:rsidRPr="00C5270B" w:rsidRDefault="006345D5" w:rsidP="007A1B5B">
      <w:pPr>
        <w:rPr>
          <w:rFonts w:asciiTheme="minorHAnsi" w:hAnsiTheme="minorHAnsi"/>
          <w:sz w:val="22"/>
          <w:szCs w:val="22"/>
          <w:lang w:val="en-US"/>
        </w:rPr>
      </w:pPr>
      <w:r w:rsidRPr="00CC1618">
        <w:rPr>
          <w:rFonts w:asciiTheme="minorHAnsi" w:hAnsiTheme="minorHAnsi"/>
          <w:sz w:val="22"/>
          <w:szCs w:val="22"/>
          <w:lang w:val="en-US"/>
        </w:rPr>
        <w:t>R</w:t>
      </w:r>
      <w:r w:rsidRPr="00C5270B">
        <w:rPr>
          <w:rFonts w:asciiTheme="minorHAnsi" w:hAnsiTheme="minorHAnsi"/>
          <w:sz w:val="22"/>
          <w:szCs w:val="22"/>
          <w:lang w:val="en-US"/>
        </w:rPr>
        <w:t xml:space="preserve">', </w:t>
      </w:r>
      <w:r w:rsidRPr="00CC1618">
        <w:rPr>
          <w:rFonts w:asciiTheme="minorHAnsi" w:hAnsiTheme="minorHAnsi"/>
          <w:sz w:val="22"/>
          <w:szCs w:val="22"/>
          <w:lang w:val="en-US"/>
        </w:rPr>
        <w:t>X</w:t>
      </w:r>
      <w:r w:rsidRPr="00C5270B">
        <w:rPr>
          <w:rFonts w:asciiTheme="minorHAnsi" w:hAnsiTheme="minorHAnsi"/>
          <w:sz w:val="22"/>
          <w:szCs w:val="22"/>
          <w:lang w:val="en-US"/>
        </w:rPr>
        <w:t>'</w:t>
      </w:r>
      <w:r w:rsidRPr="00C5270B">
        <w:rPr>
          <w:rFonts w:asciiTheme="minorHAnsi" w:hAnsiTheme="minorHAnsi"/>
          <w:sz w:val="22"/>
          <w:szCs w:val="22"/>
          <w:lang w:val="en-US"/>
        </w:rPr>
        <w:tab/>
        <w:t xml:space="preserve">= </w:t>
      </w:r>
      <w:r w:rsidR="001347A0">
        <w:rPr>
          <w:rFonts w:asciiTheme="minorHAnsi" w:hAnsiTheme="minorHAnsi"/>
          <w:sz w:val="22"/>
          <w:szCs w:val="22"/>
          <w:lang w:val="en-US"/>
        </w:rPr>
        <w:t>resistance</w:t>
      </w:r>
      <w:r w:rsidRPr="00C5270B">
        <w:rPr>
          <w:rFonts w:asciiTheme="minorHAnsi" w:hAnsiTheme="minorHAnsi"/>
          <w:sz w:val="22"/>
          <w:szCs w:val="22"/>
          <w:lang w:val="en-US"/>
        </w:rPr>
        <w:t xml:space="preserve">, </w:t>
      </w:r>
      <w:r w:rsidR="001347A0">
        <w:rPr>
          <w:rFonts w:asciiTheme="minorHAnsi" w:hAnsiTheme="minorHAnsi"/>
          <w:sz w:val="22"/>
          <w:szCs w:val="22"/>
          <w:lang w:val="en-US"/>
        </w:rPr>
        <w:t>reactance</w:t>
      </w:r>
      <w:r w:rsidR="00C5270B">
        <w:rPr>
          <w:rFonts w:asciiTheme="minorHAnsi" w:hAnsiTheme="minorHAnsi"/>
          <w:sz w:val="22"/>
          <w:szCs w:val="22"/>
          <w:lang w:val="en-US"/>
        </w:rPr>
        <w:t xml:space="preserve"> per unit of length </w:t>
      </w:r>
      <w:r w:rsidRPr="00C5270B">
        <w:rPr>
          <w:rFonts w:asciiTheme="minorHAnsi" w:hAnsiTheme="minorHAnsi"/>
          <w:sz w:val="22"/>
          <w:szCs w:val="22"/>
          <w:lang w:val="en-US"/>
        </w:rPr>
        <w:t>(</w:t>
      </w:r>
      <w:r w:rsidRPr="00CC1618">
        <w:rPr>
          <w:rFonts w:asciiTheme="minorHAnsi" w:hAnsiTheme="minorHAnsi"/>
          <w:sz w:val="22"/>
          <w:szCs w:val="22"/>
        </w:rPr>
        <w:t>Ω</w:t>
      </w:r>
      <w:r w:rsidRPr="00C5270B">
        <w:rPr>
          <w:rFonts w:asciiTheme="minorHAnsi" w:hAnsiTheme="minorHAnsi"/>
          <w:sz w:val="22"/>
          <w:szCs w:val="22"/>
          <w:lang w:val="en-US"/>
        </w:rPr>
        <w:t>/</w:t>
      </w:r>
      <w:r w:rsidRPr="00CC1618">
        <w:rPr>
          <w:rFonts w:asciiTheme="minorHAnsi" w:hAnsiTheme="minorHAnsi"/>
          <w:sz w:val="22"/>
          <w:szCs w:val="22"/>
          <w:lang w:val="en-US"/>
        </w:rPr>
        <w:t>m</w:t>
      </w:r>
      <w:r w:rsidRPr="00C5270B">
        <w:rPr>
          <w:rFonts w:asciiTheme="minorHAnsi" w:hAnsiTheme="minorHAnsi"/>
          <w:sz w:val="22"/>
          <w:szCs w:val="22"/>
          <w:lang w:val="en-US"/>
        </w:rPr>
        <w:t>)</w:t>
      </w:r>
    </w:p>
    <w:p w14:paraId="317E57BE" w14:textId="329FB364" w:rsidR="006345D5" w:rsidRPr="00C5270B" w:rsidRDefault="006345D5" w:rsidP="007A1B5B">
      <w:pPr>
        <w:rPr>
          <w:rFonts w:asciiTheme="minorHAnsi" w:hAnsiTheme="minorHAnsi"/>
          <w:sz w:val="22"/>
          <w:szCs w:val="22"/>
          <w:lang w:val="en-US"/>
        </w:rPr>
      </w:pPr>
      <w:r w:rsidRPr="00CC1618">
        <w:rPr>
          <w:rFonts w:asciiTheme="minorHAnsi" w:hAnsiTheme="minorHAnsi"/>
          <w:sz w:val="22"/>
          <w:szCs w:val="22"/>
        </w:rPr>
        <w:t>κ</w:t>
      </w:r>
      <w:r w:rsidRPr="00C5270B">
        <w:rPr>
          <w:rFonts w:asciiTheme="minorHAnsi" w:hAnsiTheme="minorHAnsi"/>
          <w:sz w:val="22"/>
          <w:szCs w:val="22"/>
          <w:lang w:val="en-US"/>
        </w:rPr>
        <w:tab/>
        <w:t xml:space="preserve">= </w:t>
      </w:r>
      <w:r w:rsidR="00C5270B">
        <w:rPr>
          <w:rFonts w:asciiTheme="minorHAnsi" w:hAnsiTheme="minorHAnsi"/>
          <w:sz w:val="22"/>
          <w:szCs w:val="22"/>
          <w:lang w:val="en-US"/>
        </w:rPr>
        <w:t>conductivity</w:t>
      </w:r>
      <w:r w:rsidRPr="00C5270B">
        <w:rPr>
          <w:rFonts w:asciiTheme="minorHAnsi" w:hAnsiTheme="minorHAnsi"/>
          <w:sz w:val="22"/>
          <w:szCs w:val="22"/>
          <w:lang w:val="en-US"/>
        </w:rPr>
        <w:t xml:space="preserve"> (</w:t>
      </w:r>
      <w:r w:rsidRPr="00CC1618">
        <w:rPr>
          <w:rFonts w:asciiTheme="minorHAnsi" w:hAnsiTheme="minorHAnsi"/>
          <w:sz w:val="22"/>
          <w:szCs w:val="22"/>
        </w:rPr>
        <w:t>Ω</w:t>
      </w:r>
      <w:r w:rsidRPr="00C5270B">
        <w:rPr>
          <w:rFonts w:asciiTheme="minorHAnsi" w:hAnsiTheme="minorHAnsi"/>
          <w:sz w:val="22"/>
          <w:szCs w:val="22"/>
          <w:vertAlign w:val="superscript"/>
          <w:lang w:val="en-US"/>
        </w:rPr>
        <w:t>-1</w:t>
      </w:r>
      <w:r w:rsidRPr="00C5270B">
        <w:rPr>
          <w:rFonts w:asciiTheme="minorHAnsi" w:hAnsiTheme="minorHAnsi"/>
          <w:sz w:val="22"/>
          <w:szCs w:val="22"/>
          <w:lang w:val="en-US"/>
        </w:rPr>
        <w:t>∙</w:t>
      </w:r>
      <w:r w:rsidRPr="00CC1618">
        <w:rPr>
          <w:rFonts w:asciiTheme="minorHAnsi" w:hAnsiTheme="minorHAnsi"/>
          <w:sz w:val="22"/>
          <w:szCs w:val="22"/>
          <w:lang w:val="en-US"/>
        </w:rPr>
        <w:t>m</w:t>
      </w:r>
      <w:r w:rsidRPr="00C5270B">
        <w:rPr>
          <w:rFonts w:asciiTheme="minorHAnsi" w:hAnsiTheme="minorHAnsi"/>
          <w:sz w:val="22"/>
          <w:szCs w:val="22"/>
          <w:lang w:val="en-US"/>
        </w:rPr>
        <w:t>∙</w:t>
      </w:r>
      <w:r w:rsidRPr="00CC1618">
        <w:rPr>
          <w:rFonts w:asciiTheme="minorHAnsi" w:hAnsiTheme="minorHAnsi"/>
          <w:sz w:val="22"/>
          <w:szCs w:val="22"/>
          <w:lang w:val="en-US"/>
        </w:rPr>
        <w:t>mm</w:t>
      </w:r>
      <w:r w:rsidRPr="00C5270B">
        <w:rPr>
          <w:rFonts w:asciiTheme="minorHAnsi" w:hAnsiTheme="minorHAnsi"/>
          <w:sz w:val="22"/>
          <w:szCs w:val="22"/>
          <w:vertAlign w:val="superscript"/>
          <w:lang w:val="en-US"/>
        </w:rPr>
        <w:t>-2</w:t>
      </w:r>
      <w:r w:rsidRPr="00C5270B">
        <w:rPr>
          <w:rFonts w:asciiTheme="minorHAnsi" w:hAnsiTheme="minorHAnsi"/>
          <w:sz w:val="22"/>
          <w:szCs w:val="22"/>
          <w:lang w:val="en-US"/>
        </w:rPr>
        <w:t xml:space="preserve">), </w:t>
      </w:r>
      <w:r w:rsidR="00C5270B">
        <w:rPr>
          <w:rFonts w:asciiTheme="minorHAnsi" w:hAnsiTheme="minorHAnsi"/>
          <w:sz w:val="22"/>
          <w:szCs w:val="22"/>
          <w:lang w:val="en-US"/>
        </w:rPr>
        <w:t>at operating temperature</w:t>
      </w:r>
    </w:p>
    <w:p w14:paraId="56F8CF71" w14:textId="3F2F7BAA" w:rsidR="006345D5" w:rsidRPr="00F85770" w:rsidRDefault="006345D5" w:rsidP="007A1B5B">
      <w:pPr>
        <w:rPr>
          <w:rFonts w:asciiTheme="minorHAnsi" w:hAnsiTheme="minorHAnsi"/>
          <w:sz w:val="22"/>
          <w:szCs w:val="22"/>
          <w:lang w:val="en-US"/>
        </w:rPr>
      </w:pPr>
      <w:r w:rsidRPr="00CC1618">
        <w:rPr>
          <w:rFonts w:asciiTheme="minorHAnsi" w:hAnsiTheme="minorHAnsi"/>
          <w:sz w:val="22"/>
          <w:szCs w:val="22"/>
        </w:rPr>
        <w:t>Α</w:t>
      </w:r>
      <w:r w:rsidRPr="00F85770">
        <w:rPr>
          <w:rFonts w:asciiTheme="minorHAnsi" w:hAnsiTheme="minorHAnsi"/>
          <w:sz w:val="22"/>
          <w:szCs w:val="22"/>
          <w:lang w:val="en-US"/>
        </w:rPr>
        <w:tab/>
        <w:t xml:space="preserve">= </w:t>
      </w:r>
      <w:r w:rsidR="00C5270B">
        <w:rPr>
          <w:rFonts w:asciiTheme="minorHAnsi" w:hAnsiTheme="minorHAnsi"/>
          <w:sz w:val="22"/>
          <w:szCs w:val="22"/>
          <w:lang w:val="en-US"/>
        </w:rPr>
        <w:t>cross</w:t>
      </w:r>
      <w:r w:rsidR="00C5270B" w:rsidRPr="00F85770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C5270B">
        <w:rPr>
          <w:rFonts w:asciiTheme="minorHAnsi" w:hAnsiTheme="minorHAnsi"/>
          <w:sz w:val="22"/>
          <w:szCs w:val="22"/>
          <w:lang w:val="en-US"/>
        </w:rPr>
        <w:t>section</w:t>
      </w:r>
      <w:r w:rsidRPr="00F85770">
        <w:rPr>
          <w:rFonts w:asciiTheme="minorHAnsi" w:hAnsiTheme="minorHAnsi"/>
          <w:sz w:val="22"/>
          <w:szCs w:val="22"/>
          <w:lang w:val="en-US"/>
        </w:rPr>
        <w:t xml:space="preserve"> (</w:t>
      </w:r>
      <w:r w:rsidRPr="00CC1618">
        <w:rPr>
          <w:rFonts w:asciiTheme="minorHAnsi" w:hAnsiTheme="minorHAnsi"/>
          <w:sz w:val="22"/>
          <w:szCs w:val="22"/>
          <w:lang w:val="en-US"/>
        </w:rPr>
        <w:t>mm</w:t>
      </w:r>
      <w:r w:rsidRPr="00F85770">
        <w:rPr>
          <w:rFonts w:asciiTheme="minorHAnsi" w:hAnsiTheme="minorHAnsi"/>
          <w:sz w:val="22"/>
          <w:szCs w:val="22"/>
          <w:lang w:val="en-US"/>
        </w:rPr>
        <w:t>²)</w:t>
      </w:r>
    </w:p>
    <w:p w14:paraId="223AFD77" w14:textId="5EF9C675" w:rsidR="006345D5" w:rsidRPr="00C5270B" w:rsidRDefault="00C5270B" w:rsidP="007A1B5B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For</w:t>
      </w:r>
      <w:r w:rsidRPr="00C5270B">
        <w:rPr>
          <w:rFonts w:asciiTheme="minorHAnsi" w:hAnsi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>low</w:t>
      </w:r>
      <w:r w:rsidRPr="00C5270B">
        <w:rPr>
          <w:rFonts w:asciiTheme="minorHAnsi" w:hAnsi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>voltage</w:t>
      </w:r>
      <w:r w:rsidRPr="00C5270B">
        <w:rPr>
          <w:rFonts w:asciiTheme="minorHAnsi" w:hAnsi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>and</w:t>
      </w:r>
      <w:r w:rsidRPr="00C5270B">
        <w:rPr>
          <w:rFonts w:asciiTheme="minorHAnsi" w:hAnsi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>cross</w:t>
      </w:r>
      <w:r w:rsidRPr="00C5270B">
        <w:rPr>
          <w:rFonts w:asciiTheme="minorHAnsi" w:hAnsi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>sections</w:t>
      </w:r>
      <w:r w:rsidR="006345D5" w:rsidRPr="00C5270B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6345D5" w:rsidRPr="00CC1618">
        <w:rPr>
          <w:rFonts w:asciiTheme="minorHAnsi" w:hAnsiTheme="minorHAnsi"/>
          <w:sz w:val="22"/>
          <w:szCs w:val="22"/>
        </w:rPr>
        <w:t>Α</w:t>
      </w:r>
      <w:r w:rsidR="006345D5" w:rsidRPr="00C5270B">
        <w:rPr>
          <w:rFonts w:asciiTheme="minorHAnsi" w:hAnsiTheme="minorHAnsi"/>
          <w:sz w:val="22"/>
          <w:szCs w:val="22"/>
          <w:lang w:val="en-US"/>
        </w:rPr>
        <w:t>≤16</w:t>
      </w:r>
      <w:r w:rsidR="006345D5" w:rsidRPr="00CC1618">
        <w:rPr>
          <w:rFonts w:asciiTheme="minorHAnsi" w:hAnsiTheme="minorHAnsi"/>
          <w:sz w:val="22"/>
          <w:szCs w:val="22"/>
          <w:lang w:val="en-US"/>
        </w:rPr>
        <w:t>mm</w:t>
      </w:r>
      <w:r w:rsidR="006345D5" w:rsidRPr="00C5270B">
        <w:rPr>
          <w:rFonts w:asciiTheme="minorHAnsi" w:hAnsiTheme="minorHAnsi"/>
          <w:sz w:val="22"/>
          <w:szCs w:val="22"/>
          <w:lang w:val="en-US"/>
        </w:rPr>
        <w:t xml:space="preserve">² </w:t>
      </w:r>
      <w:r>
        <w:rPr>
          <w:rFonts w:asciiTheme="minorHAnsi" w:hAnsiTheme="minorHAnsi"/>
          <w:sz w:val="22"/>
          <w:szCs w:val="22"/>
          <w:lang w:val="en-US"/>
        </w:rPr>
        <w:t>applies</w:t>
      </w:r>
      <w:r w:rsidR="006345D5" w:rsidRPr="00C5270B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6345D5" w:rsidRPr="00CC1618">
        <w:rPr>
          <w:rFonts w:asciiTheme="minorHAnsi" w:hAnsiTheme="minorHAnsi"/>
          <w:sz w:val="22"/>
          <w:szCs w:val="22"/>
        </w:rPr>
        <w:t>Ψ</w:t>
      </w:r>
      <w:r w:rsidR="006345D5" w:rsidRPr="00C5270B">
        <w:rPr>
          <w:rFonts w:asciiTheme="minorHAnsi" w:hAnsiTheme="minorHAnsi"/>
          <w:sz w:val="22"/>
          <w:szCs w:val="22"/>
          <w:lang w:val="en-US"/>
        </w:rPr>
        <w:t>'=</w:t>
      </w:r>
      <w:r w:rsidR="006345D5" w:rsidRPr="00CC1618">
        <w:rPr>
          <w:rFonts w:asciiTheme="minorHAnsi" w:hAnsiTheme="minorHAnsi"/>
          <w:sz w:val="22"/>
          <w:szCs w:val="22"/>
          <w:lang w:val="en-US"/>
        </w:rPr>
        <w:t>R</w:t>
      </w:r>
      <w:r w:rsidR="006345D5" w:rsidRPr="00C5270B">
        <w:rPr>
          <w:rFonts w:asciiTheme="minorHAnsi" w:hAnsiTheme="minorHAnsi"/>
          <w:sz w:val="22"/>
          <w:szCs w:val="22"/>
          <w:lang w:val="en-US"/>
        </w:rPr>
        <w:t xml:space="preserve">'. </w:t>
      </w:r>
    </w:p>
    <w:p w14:paraId="4C1A88C9" w14:textId="5B424E4D" w:rsidR="006345D5" w:rsidRPr="00CC1618" w:rsidRDefault="00F81ACF" w:rsidP="007A1B5B">
      <w:pPr>
        <w:pStyle w:val="4"/>
        <w:rPr>
          <w:rFonts w:asciiTheme="minorHAnsi" w:hAnsiTheme="minorHAnsi" w:cs="Tahoma"/>
          <w:sz w:val="22"/>
          <w:szCs w:val="22"/>
        </w:rPr>
      </w:pPr>
      <w:bookmarkStart w:id="44" w:name="_Toc429683574"/>
      <w:bookmarkStart w:id="45" w:name="_Toc33188740"/>
      <w:proofErr w:type="spellStart"/>
      <w:r w:rsidRPr="00F81ACF">
        <w:rPr>
          <w:rFonts w:asciiTheme="minorHAnsi" w:hAnsiTheme="minorHAnsi" w:cs="Tahoma"/>
          <w:sz w:val="22"/>
          <w:szCs w:val="22"/>
        </w:rPr>
        <w:t>Voltage</w:t>
      </w:r>
      <w:proofErr w:type="spellEnd"/>
      <w:r w:rsidRPr="00F81ACF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F81ACF">
        <w:rPr>
          <w:rFonts w:asciiTheme="minorHAnsi" w:hAnsiTheme="minorHAnsi" w:cs="Tahoma"/>
          <w:sz w:val="22"/>
          <w:szCs w:val="22"/>
        </w:rPr>
        <w:t>drop</w:t>
      </w:r>
      <w:proofErr w:type="spellEnd"/>
      <w:r w:rsidRPr="00F81ACF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F81ACF">
        <w:rPr>
          <w:rFonts w:asciiTheme="minorHAnsi" w:hAnsiTheme="minorHAnsi" w:cs="Tahoma"/>
          <w:sz w:val="22"/>
          <w:szCs w:val="22"/>
        </w:rPr>
        <w:t>in</w:t>
      </w:r>
      <w:proofErr w:type="spellEnd"/>
      <w:r w:rsidRPr="00F81ACF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F81ACF">
        <w:rPr>
          <w:rFonts w:asciiTheme="minorHAnsi" w:hAnsiTheme="minorHAnsi" w:cs="Tahoma"/>
          <w:sz w:val="22"/>
          <w:szCs w:val="22"/>
        </w:rPr>
        <w:t>line</w:t>
      </w:r>
      <w:proofErr w:type="spellEnd"/>
      <w:r w:rsidRPr="00F81ACF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F81ACF">
        <w:rPr>
          <w:rFonts w:asciiTheme="minorHAnsi" w:hAnsiTheme="minorHAnsi" w:cs="Tahoma"/>
          <w:sz w:val="22"/>
          <w:szCs w:val="22"/>
        </w:rPr>
        <w:t>with</w:t>
      </w:r>
      <w:proofErr w:type="spellEnd"/>
      <w:r w:rsidRPr="00F81ACF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F81ACF">
        <w:rPr>
          <w:rFonts w:asciiTheme="minorHAnsi" w:hAnsiTheme="minorHAnsi" w:cs="Tahoma"/>
          <w:sz w:val="22"/>
          <w:szCs w:val="22"/>
        </w:rPr>
        <w:t>multiple</w:t>
      </w:r>
      <w:proofErr w:type="spellEnd"/>
      <w:r w:rsidRPr="00F81ACF">
        <w:rPr>
          <w:rFonts w:asciiTheme="minorHAnsi" w:hAnsiTheme="minorHAnsi" w:cs="Tahoma"/>
          <w:sz w:val="22"/>
          <w:szCs w:val="22"/>
        </w:rPr>
        <w:t xml:space="preserve"> </w:t>
      </w:r>
      <w:proofErr w:type="spellStart"/>
      <w:r w:rsidRPr="00F81ACF">
        <w:rPr>
          <w:rFonts w:asciiTheme="minorHAnsi" w:hAnsiTheme="minorHAnsi" w:cs="Tahoma"/>
          <w:sz w:val="22"/>
          <w:szCs w:val="22"/>
        </w:rPr>
        <w:t>load</w:t>
      </w:r>
      <w:bookmarkEnd w:id="44"/>
      <w:bookmarkEnd w:id="45"/>
      <w:proofErr w:type="spellEnd"/>
    </w:p>
    <w:p w14:paraId="00D0EE83" w14:textId="193525DA" w:rsidR="00F81ACF" w:rsidRPr="00F81ACF" w:rsidRDefault="00F81ACF" w:rsidP="007A1B5B">
      <w:pPr>
        <w:rPr>
          <w:rFonts w:asciiTheme="minorHAnsi" w:hAnsiTheme="minorHAnsi"/>
          <w:sz w:val="22"/>
          <w:szCs w:val="22"/>
          <w:lang w:val="en-US"/>
        </w:rPr>
      </w:pPr>
      <w:r w:rsidRPr="00F81ACF">
        <w:rPr>
          <w:rFonts w:asciiTheme="minorHAnsi" w:hAnsiTheme="minorHAnsi"/>
          <w:sz w:val="22"/>
          <w:szCs w:val="22"/>
          <w:lang w:val="en-US"/>
        </w:rPr>
        <w:t>On distribution lines with loads P</w:t>
      </w:r>
      <w:r w:rsidRPr="00F81ACF">
        <w:rPr>
          <w:rFonts w:asciiTheme="minorHAnsi" w:hAnsiTheme="minorHAnsi"/>
          <w:sz w:val="22"/>
          <w:szCs w:val="22"/>
          <w:vertAlign w:val="subscript"/>
          <w:lang w:val="en-US"/>
        </w:rPr>
        <w:t>1</w:t>
      </w:r>
      <w:r w:rsidRPr="00F81ACF">
        <w:rPr>
          <w:rFonts w:asciiTheme="minorHAnsi" w:hAnsiTheme="minorHAnsi"/>
          <w:sz w:val="22"/>
          <w:szCs w:val="22"/>
          <w:lang w:val="en-US"/>
        </w:rPr>
        <w:t>, P</w:t>
      </w:r>
      <w:r w:rsidRPr="00F81ACF">
        <w:rPr>
          <w:rFonts w:asciiTheme="minorHAnsi" w:hAnsiTheme="minorHAnsi"/>
          <w:sz w:val="22"/>
          <w:szCs w:val="22"/>
          <w:vertAlign w:val="subscript"/>
          <w:lang w:val="en-US"/>
        </w:rPr>
        <w:t>2</w:t>
      </w:r>
      <w:r w:rsidRPr="00F81ACF">
        <w:rPr>
          <w:rFonts w:asciiTheme="minorHAnsi" w:hAnsiTheme="minorHAnsi"/>
          <w:sz w:val="22"/>
          <w:szCs w:val="22"/>
          <w:lang w:val="en-US"/>
        </w:rPr>
        <w:t>, P</w:t>
      </w:r>
      <w:r w:rsidRPr="00F81ACF">
        <w:rPr>
          <w:rFonts w:asciiTheme="minorHAnsi" w:hAnsiTheme="minorHAnsi"/>
          <w:sz w:val="22"/>
          <w:szCs w:val="22"/>
          <w:vertAlign w:val="subscript"/>
          <w:lang w:val="en-US"/>
        </w:rPr>
        <w:t>3</w:t>
      </w:r>
      <w:r w:rsidRPr="00F81ACF">
        <w:rPr>
          <w:rFonts w:asciiTheme="minorHAnsi" w:hAnsi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>with space</w:t>
      </w:r>
      <w:r w:rsidRPr="00F81ACF">
        <w:rPr>
          <w:rFonts w:asciiTheme="minorHAnsi" w:hAnsiTheme="minorHAnsi"/>
          <w:sz w:val="22"/>
          <w:szCs w:val="22"/>
          <w:lang w:val="en-US"/>
        </w:rPr>
        <w:t xml:space="preserve"> l</w:t>
      </w:r>
      <w:r w:rsidRPr="00F81ACF">
        <w:rPr>
          <w:rFonts w:asciiTheme="minorHAnsi" w:hAnsiTheme="minorHAnsi"/>
          <w:sz w:val="22"/>
          <w:szCs w:val="22"/>
          <w:vertAlign w:val="subscript"/>
          <w:lang w:val="en-US"/>
        </w:rPr>
        <w:t>1</w:t>
      </w:r>
      <w:r w:rsidRPr="00F81ACF">
        <w:rPr>
          <w:rFonts w:asciiTheme="minorHAnsi" w:hAnsiTheme="minorHAnsi"/>
          <w:sz w:val="22"/>
          <w:szCs w:val="22"/>
          <w:lang w:val="en-US"/>
        </w:rPr>
        <w:t>, l</w:t>
      </w:r>
      <w:r w:rsidRPr="00F81ACF">
        <w:rPr>
          <w:rFonts w:asciiTheme="minorHAnsi" w:hAnsiTheme="minorHAnsi"/>
          <w:sz w:val="22"/>
          <w:szCs w:val="22"/>
          <w:vertAlign w:val="subscript"/>
          <w:lang w:val="en-US"/>
        </w:rPr>
        <w:t>2</w:t>
      </w:r>
      <w:r w:rsidRPr="00F81ACF">
        <w:rPr>
          <w:rFonts w:asciiTheme="minorHAnsi" w:hAnsiTheme="minorHAnsi"/>
          <w:sz w:val="22"/>
          <w:szCs w:val="22"/>
          <w:lang w:val="en-US"/>
        </w:rPr>
        <w:t>, l</w:t>
      </w:r>
      <w:r w:rsidRPr="00F81ACF">
        <w:rPr>
          <w:rFonts w:asciiTheme="minorHAnsi" w:hAnsiTheme="minorHAnsi"/>
          <w:sz w:val="22"/>
          <w:szCs w:val="22"/>
          <w:vertAlign w:val="subscript"/>
          <w:lang w:val="en-US"/>
        </w:rPr>
        <w:t>3</w:t>
      </w:r>
      <w:r w:rsidRPr="00F81ACF">
        <w:rPr>
          <w:rFonts w:asciiTheme="minorHAnsi" w:hAnsi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>between</w:t>
      </w:r>
      <w:r w:rsidRPr="00F81ACF">
        <w:rPr>
          <w:rFonts w:asciiTheme="minorHAnsi" w:hAnsiTheme="minorHAnsi"/>
          <w:sz w:val="22"/>
          <w:szCs w:val="22"/>
          <w:lang w:val="en-US"/>
        </w:rPr>
        <w:t xml:space="preserve"> each other as in the following figure:</w:t>
      </w:r>
    </w:p>
    <w:p w14:paraId="284CDB50" w14:textId="77777777" w:rsidR="006345D5" w:rsidRPr="00CC1618" w:rsidRDefault="00CD0666" w:rsidP="006345D5">
      <w:pPr>
        <w:pStyle w:val="par-norm"/>
        <w:rPr>
          <w:rFonts w:asciiTheme="minorHAnsi" w:hAnsiTheme="minorHAnsi" w:cs="Tahoma"/>
          <w:szCs w:val="22"/>
        </w:rPr>
      </w:pPr>
      <w:r w:rsidRPr="00CC1618">
        <w:rPr>
          <w:rFonts w:asciiTheme="minorHAnsi" w:hAnsiTheme="minorHAnsi" w:cs="Tahoma"/>
          <w:noProof/>
          <w:szCs w:val="22"/>
          <w:lang w:eastAsia="el-GR"/>
        </w:rPr>
        <w:lastRenderedPageBreak/>
        <w:drawing>
          <wp:inline distT="0" distB="0" distL="0" distR="0" wp14:anchorId="5875347A" wp14:editId="236B1213">
            <wp:extent cx="5932805" cy="1765300"/>
            <wp:effectExtent l="0" t="0" r="0" b="0"/>
            <wp:docPr id="7" name="Picture 7" descr="Photo 22-12-13 - 14 47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hoto 22-12-13 - 14 47 4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176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5CE7A" w14:textId="79813801" w:rsidR="00F81ACF" w:rsidRPr="00F81ACF" w:rsidRDefault="00F81ACF" w:rsidP="007A1B5B">
      <w:pPr>
        <w:rPr>
          <w:rFonts w:asciiTheme="minorHAnsi" w:hAnsiTheme="minorHAnsi"/>
          <w:sz w:val="22"/>
          <w:szCs w:val="22"/>
          <w:lang w:val="en-US"/>
        </w:rPr>
      </w:pPr>
      <w:r w:rsidRPr="00AD1578">
        <w:rPr>
          <w:rFonts w:asciiTheme="minorHAnsi" w:hAnsiTheme="minorHAnsi"/>
          <w:sz w:val="22"/>
          <w:szCs w:val="22"/>
          <w:lang w:val="en-US"/>
        </w:rPr>
        <w:t>For single-phase circuit is (U = phase voltage):</w:t>
      </w:r>
    </w:p>
    <w:p w14:paraId="684E141E" w14:textId="77777777" w:rsidR="006345D5" w:rsidRPr="00CC1618" w:rsidRDefault="00997BC4" w:rsidP="00734AAF">
      <w:pPr>
        <w:jc w:val="center"/>
        <w:rPr>
          <w:rFonts w:asciiTheme="minorHAnsi" w:hAnsiTheme="minorHAnsi"/>
          <w:sz w:val="22"/>
          <w:szCs w:val="22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r>
                <w:rPr>
                  <w:rFonts w:ascii="Cambria Math" w:hAnsi="Cambria Math"/>
                  <w:sz w:val="22"/>
                  <w:szCs w:val="22"/>
                </w:rPr>
                <m:t>ΔU</m:t>
              </m:r>
            </m:num>
            <m:den>
              <m:r>
                <w:rPr>
                  <w:rFonts w:ascii="Cambria Math" w:hAnsi="Cambria Math"/>
                  <w:sz w:val="22"/>
                  <w:szCs w:val="22"/>
                </w:rPr>
                <m:t>U</m:t>
              </m:r>
            </m:den>
          </m:f>
          <m:r>
            <w:rPr>
              <w:rFonts w:ascii="Cambria Math" w:hAnsi="Cambria Math"/>
              <w:sz w:val="22"/>
              <w:szCs w:val="22"/>
            </w:rPr>
            <m:t>=2⋅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Ψ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'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'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⋅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Ψ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'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'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⋅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+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Ψ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'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⋅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b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'</m:t>
                  </m:r>
                </m:sup>
              </m:sSubSup>
              <m:r>
                <w:rPr>
                  <w:rFonts w:ascii="Cambria Math" w:hAnsi="Cambria Math"/>
                  <w:sz w:val="22"/>
                  <w:szCs w:val="22"/>
                </w:rPr>
                <m:t>⋅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+...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U</m:t>
                  </m:r>
                </m:e>
                <m:sup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p>
              </m:sSup>
            </m:den>
          </m:f>
        </m:oMath>
      </m:oMathPara>
    </w:p>
    <w:p w14:paraId="1EFA93FE" w14:textId="62634A03" w:rsidR="0073253C" w:rsidRPr="002D7CFA" w:rsidRDefault="002D7CFA" w:rsidP="007A1B5B">
      <w:pPr>
        <w:rPr>
          <w:rFonts w:asciiTheme="minorHAnsi" w:hAnsiTheme="minorHAnsi"/>
          <w:sz w:val="22"/>
          <w:szCs w:val="22"/>
          <w:lang w:val="en-US"/>
        </w:rPr>
      </w:pPr>
      <w:r w:rsidRPr="002D7CFA">
        <w:rPr>
          <w:rFonts w:asciiTheme="minorHAnsi" w:hAnsiTheme="minorHAnsi"/>
          <w:sz w:val="22"/>
          <w:szCs w:val="22"/>
          <w:lang w:val="en-US"/>
        </w:rPr>
        <w:t xml:space="preserve">These </w:t>
      </w:r>
      <w:r>
        <w:rPr>
          <w:rFonts w:asciiTheme="minorHAnsi" w:hAnsiTheme="minorHAnsi"/>
          <w:sz w:val="22"/>
          <w:szCs w:val="22"/>
          <w:lang w:val="en-US"/>
        </w:rPr>
        <w:t>calculations are made t</w:t>
      </w:r>
      <w:r w:rsidRPr="002D7CFA">
        <w:rPr>
          <w:rFonts w:asciiTheme="minorHAnsi" w:hAnsiTheme="minorHAnsi"/>
          <w:sz w:val="22"/>
          <w:szCs w:val="22"/>
          <w:lang w:val="en-US"/>
        </w:rPr>
        <w:t>aking into account not the actual loads P</w:t>
      </w:r>
      <w:r w:rsidRPr="002D7CFA">
        <w:rPr>
          <w:rFonts w:asciiTheme="minorHAnsi" w:hAnsiTheme="minorHAnsi"/>
          <w:sz w:val="22"/>
          <w:szCs w:val="22"/>
          <w:vertAlign w:val="subscript"/>
          <w:lang w:val="en-US"/>
        </w:rPr>
        <w:t>1</w:t>
      </w:r>
      <w:r w:rsidRPr="002D7CFA">
        <w:rPr>
          <w:rFonts w:asciiTheme="minorHAnsi" w:hAnsiTheme="minorHAnsi"/>
          <w:sz w:val="22"/>
          <w:szCs w:val="22"/>
          <w:lang w:val="en-US"/>
        </w:rPr>
        <w:t>, P</w:t>
      </w:r>
      <w:r w:rsidRPr="002D7CFA">
        <w:rPr>
          <w:rFonts w:asciiTheme="minorHAnsi" w:hAnsiTheme="minorHAnsi"/>
          <w:sz w:val="22"/>
          <w:szCs w:val="22"/>
          <w:vertAlign w:val="subscript"/>
          <w:lang w:val="en-US"/>
        </w:rPr>
        <w:t>2</w:t>
      </w:r>
      <w:r w:rsidRPr="002D7CFA">
        <w:rPr>
          <w:rFonts w:asciiTheme="minorHAnsi" w:hAnsiTheme="minorHAnsi"/>
          <w:sz w:val="22"/>
          <w:szCs w:val="22"/>
          <w:lang w:val="en-US"/>
        </w:rPr>
        <w:t>, P</w:t>
      </w:r>
      <w:r w:rsidRPr="002D7CFA">
        <w:rPr>
          <w:rFonts w:asciiTheme="minorHAnsi" w:hAnsiTheme="minorHAnsi"/>
          <w:sz w:val="22"/>
          <w:szCs w:val="22"/>
          <w:vertAlign w:val="subscript"/>
          <w:lang w:val="en-US"/>
        </w:rPr>
        <w:t>3</w:t>
      </w:r>
      <w:r w:rsidRPr="002D7CFA">
        <w:rPr>
          <w:rFonts w:asciiTheme="minorHAnsi" w:hAnsiTheme="minorHAnsi"/>
          <w:sz w:val="22"/>
          <w:szCs w:val="22"/>
          <w:lang w:val="en-US"/>
        </w:rPr>
        <w:t xml:space="preserve"> but total notional loads P</w:t>
      </w:r>
      <w:r w:rsidRPr="002D7CFA">
        <w:rPr>
          <w:rFonts w:asciiTheme="minorHAnsi" w:hAnsiTheme="minorHAnsi"/>
          <w:sz w:val="22"/>
          <w:szCs w:val="22"/>
          <w:vertAlign w:val="subscript"/>
          <w:lang w:val="en-US"/>
        </w:rPr>
        <w:t>1</w:t>
      </w:r>
      <w:r w:rsidRPr="002D7CFA">
        <w:rPr>
          <w:rFonts w:asciiTheme="minorHAnsi" w:hAnsiTheme="minorHAnsi"/>
          <w:sz w:val="22"/>
          <w:szCs w:val="22"/>
          <w:lang w:val="en-US"/>
        </w:rPr>
        <w:t>', P</w:t>
      </w:r>
      <w:r w:rsidRPr="002D7CFA">
        <w:rPr>
          <w:rFonts w:asciiTheme="minorHAnsi" w:hAnsiTheme="minorHAnsi"/>
          <w:sz w:val="22"/>
          <w:szCs w:val="22"/>
          <w:vertAlign w:val="subscript"/>
          <w:lang w:val="en-US"/>
        </w:rPr>
        <w:t>2</w:t>
      </w:r>
      <w:r w:rsidRPr="002D7CFA">
        <w:rPr>
          <w:rFonts w:asciiTheme="minorHAnsi" w:hAnsiTheme="minorHAnsi"/>
          <w:sz w:val="22"/>
          <w:szCs w:val="22"/>
          <w:lang w:val="en-US"/>
        </w:rPr>
        <w:t>', P</w:t>
      </w:r>
      <w:r w:rsidRPr="002D7CFA">
        <w:rPr>
          <w:rFonts w:asciiTheme="minorHAnsi" w:hAnsiTheme="minorHAnsi"/>
          <w:sz w:val="22"/>
          <w:szCs w:val="22"/>
          <w:vertAlign w:val="subscript"/>
          <w:lang w:val="en-US"/>
        </w:rPr>
        <w:t>3</w:t>
      </w:r>
      <w:r w:rsidRPr="002D7CFA">
        <w:rPr>
          <w:rFonts w:asciiTheme="minorHAnsi" w:hAnsiTheme="minorHAnsi"/>
          <w:sz w:val="22"/>
          <w:szCs w:val="22"/>
          <w:lang w:val="en-US"/>
        </w:rPr>
        <w:t>'and Q</w:t>
      </w:r>
      <w:r w:rsidRPr="002D7CFA">
        <w:rPr>
          <w:rFonts w:asciiTheme="minorHAnsi" w:hAnsiTheme="minorHAnsi"/>
          <w:sz w:val="22"/>
          <w:szCs w:val="22"/>
          <w:vertAlign w:val="subscript"/>
          <w:lang w:val="en-US"/>
        </w:rPr>
        <w:t>1</w:t>
      </w:r>
      <w:r w:rsidRPr="002D7CFA">
        <w:rPr>
          <w:rFonts w:asciiTheme="minorHAnsi" w:hAnsiTheme="minorHAnsi"/>
          <w:sz w:val="22"/>
          <w:szCs w:val="22"/>
          <w:lang w:val="en-US"/>
        </w:rPr>
        <w:t>', Q</w:t>
      </w:r>
      <w:r w:rsidRPr="002D7CFA">
        <w:rPr>
          <w:rFonts w:asciiTheme="minorHAnsi" w:hAnsiTheme="minorHAnsi"/>
          <w:sz w:val="22"/>
          <w:szCs w:val="22"/>
          <w:vertAlign w:val="subscript"/>
          <w:lang w:val="en-US"/>
        </w:rPr>
        <w:t>2</w:t>
      </w:r>
      <w:r w:rsidRPr="002D7CFA">
        <w:rPr>
          <w:rFonts w:asciiTheme="minorHAnsi" w:hAnsiTheme="minorHAnsi"/>
          <w:sz w:val="22"/>
          <w:szCs w:val="22"/>
          <w:lang w:val="en-US"/>
        </w:rPr>
        <w:t xml:space="preserve"> ', Q</w:t>
      </w:r>
      <w:r w:rsidRPr="002D7CFA">
        <w:rPr>
          <w:rFonts w:asciiTheme="minorHAnsi" w:hAnsiTheme="minorHAnsi"/>
          <w:sz w:val="22"/>
          <w:szCs w:val="22"/>
          <w:vertAlign w:val="subscript"/>
          <w:lang w:val="en-US"/>
        </w:rPr>
        <w:t>3</w:t>
      </w:r>
      <w:r w:rsidRPr="002D7CFA">
        <w:rPr>
          <w:rFonts w:asciiTheme="minorHAnsi" w:hAnsiTheme="minorHAnsi"/>
          <w:sz w:val="22"/>
          <w:szCs w:val="22"/>
          <w:lang w:val="en-US"/>
        </w:rPr>
        <w:t>' corresponding to the lengths l</w:t>
      </w:r>
      <w:r w:rsidRPr="002D7CFA">
        <w:rPr>
          <w:rFonts w:asciiTheme="minorHAnsi" w:hAnsiTheme="minorHAnsi"/>
          <w:sz w:val="22"/>
          <w:szCs w:val="22"/>
          <w:vertAlign w:val="subscript"/>
          <w:lang w:val="en-US"/>
        </w:rPr>
        <w:t>1</w:t>
      </w:r>
      <w:r w:rsidRPr="002D7CFA">
        <w:rPr>
          <w:rFonts w:asciiTheme="minorHAnsi" w:hAnsiTheme="minorHAnsi"/>
          <w:sz w:val="22"/>
          <w:szCs w:val="22"/>
          <w:lang w:val="en-US"/>
        </w:rPr>
        <w:t>, l</w:t>
      </w:r>
      <w:r w:rsidRPr="002D7CFA">
        <w:rPr>
          <w:rFonts w:asciiTheme="minorHAnsi" w:hAnsiTheme="minorHAnsi"/>
          <w:sz w:val="22"/>
          <w:szCs w:val="22"/>
          <w:vertAlign w:val="subscript"/>
          <w:lang w:val="en-US"/>
        </w:rPr>
        <w:t>2</w:t>
      </w:r>
      <w:r w:rsidRPr="002D7CFA">
        <w:rPr>
          <w:rFonts w:asciiTheme="minorHAnsi" w:hAnsiTheme="minorHAnsi"/>
          <w:sz w:val="22"/>
          <w:szCs w:val="22"/>
          <w:lang w:val="en-US"/>
        </w:rPr>
        <w:t>, l</w:t>
      </w:r>
      <w:r w:rsidRPr="002D7CFA">
        <w:rPr>
          <w:rFonts w:asciiTheme="minorHAnsi" w:hAnsiTheme="minorHAnsi"/>
          <w:sz w:val="22"/>
          <w:szCs w:val="22"/>
          <w:vertAlign w:val="subscript"/>
          <w:lang w:val="en-US"/>
        </w:rPr>
        <w:t>3</w:t>
      </w:r>
      <w:r w:rsidRPr="002D7CFA">
        <w:rPr>
          <w:rFonts w:asciiTheme="minorHAnsi" w:hAnsiTheme="minorHAnsi"/>
          <w:sz w:val="22"/>
          <w:szCs w:val="22"/>
          <w:lang w:val="en-US"/>
        </w:rPr>
        <w:t>.</w:t>
      </w:r>
    </w:p>
    <w:p w14:paraId="7ACB627E" w14:textId="77777777" w:rsidR="006345D5" w:rsidRPr="00CC1618" w:rsidRDefault="006345D5" w:rsidP="007A1B5B">
      <w:pPr>
        <w:rPr>
          <w:rFonts w:asciiTheme="minorHAnsi" w:hAnsiTheme="minorHAnsi"/>
          <w:b/>
          <w:sz w:val="22"/>
          <w:szCs w:val="22"/>
          <w:lang w:val="en-US"/>
        </w:rPr>
      </w:pPr>
      <w:r w:rsidRPr="00CC1618">
        <w:rPr>
          <w:rFonts w:asciiTheme="minorHAnsi" w:hAnsiTheme="minorHAnsi"/>
          <w:b/>
          <w:sz w:val="22"/>
          <w:szCs w:val="22"/>
          <w:lang w:val="en-US"/>
        </w:rPr>
        <w:t>P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1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'= P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1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+P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2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+P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3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+..., Q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1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'= Q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1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+Q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2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+Q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3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+...</w:t>
      </w:r>
    </w:p>
    <w:p w14:paraId="678E6891" w14:textId="77777777" w:rsidR="006345D5" w:rsidRPr="00CC1618" w:rsidRDefault="006345D5" w:rsidP="007A1B5B">
      <w:pPr>
        <w:rPr>
          <w:rFonts w:asciiTheme="minorHAnsi" w:hAnsiTheme="minorHAnsi"/>
          <w:b/>
          <w:sz w:val="22"/>
          <w:szCs w:val="22"/>
          <w:lang w:val="en-US"/>
        </w:rPr>
      </w:pPr>
      <w:r w:rsidRPr="00CC1618">
        <w:rPr>
          <w:rFonts w:asciiTheme="minorHAnsi" w:hAnsiTheme="minorHAnsi"/>
          <w:b/>
          <w:sz w:val="22"/>
          <w:szCs w:val="22"/>
          <w:lang w:val="en-US"/>
        </w:rPr>
        <w:t>P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2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'= P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2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+P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3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+P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4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+..., Q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2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'= Q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2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+Q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3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+Q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4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+...</w:t>
      </w:r>
    </w:p>
    <w:p w14:paraId="5D4E78FC" w14:textId="77777777" w:rsidR="006345D5" w:rsidRPr="00CC1618" w:rsidRDefault="006345D5" w:rsidP="007A1B5B">
      <w:pPr>
        <w:rPr>
          <w:rFonts w:asciiTheme="minorHAnsi" w:hAnsiTheme="minorHAnsi"/>
          <w:b/>
          <w:sz w:val="22"/>
          <w:szCs w:val="22"/>
          <w:lang w:val="en-US"/>
        </w:rPr>
      </w:pPr>
      <w:r w:rsidRPr="00CC1618">
        <w:rPr>
          <w:rFonts w:asciiTheme="minorHAnsi" w:hAnsiTheme="minorHAnsi"/>
          <w:b/>
          <w:sz w:val="22"/>
          <w:szCs w:val="22"/>
          <w:lang w:val="en-US"/>
        </w:rPr>
        <w:t>P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3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'= P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3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+P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4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+P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5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+..., Q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3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'= Q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3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+Q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4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+Q</w:t>
      </w:r>
      <w:r w:rsidRPr="00CC1618">
        <w:rPr>
          <w:rFonts w:asciiTheme="minorHAnsi" w:hAnsiTheme="minorHAnsi"/>
          <w:b/>
          <w:sz w:val="22"/>
          <w:szCs w:val="22"/>
          <w:vertAlign w:val="subscript"/>
          <w:lang w:val="en-US"/>
        </w:rPr>
        <w:t>5</w:t>
      </w:r>
      <w:r w:rsidRPr="00CC1618">
        <w:rPr>
          <w:rFonts w:asciiTheme="minorHAnsi" w:hAnsiTheme="minorHAnsi"/>
          <w:b/>
          <w:sz w:val="22"/>
          <w:szCs w:val="22"/>
          <w:lang w:val="en-US"/>
        </w:rPr>
        <w:t>+...</w:t>
      </w:r>
    </w:p>
    <w:p w14:paraId="590E42ED" w14:textId="77777777" w:rsidR="00CD0560" w:rsidRDefault="00CD0560" w:rsidP="00CD0560">
      <w:pPr>
        <w:rPr>
          <w:rFonts w:asciiTheme="minorHAnsi" w:hAnsiTheme="minorHAnsi"/>
          <w:sz w:val="22"/>
          <w:szCs w:val="22"/>
          <w:lang w:val="en-US"/>
        </w:rPr>
      </w:pPr>
      <w:r w:rsidRPr="00CD0560">
        <w:rPr>
          <w:rFonts w:asciiTheme="minorHAnsi" w:hAnsiTheme="minorHAnsi"/>
          <w:sz w:val="22"/>
          <w:szCs w:val="22"/>
        </w:rPr>
        <w:t>Ψ</w:t>
      </w:r>
      <w:r w:rsidRPr="00CD0560">
        <w:rPr>
          <w:rFonts w:asciiTheme="minorHAnsi" w:hAnsiTheme="minorHAnsi"/>
          <w:sz w:val="22"/>
          <w:szCs w:val="22"/>
          <w:vertAlign w:val="subscript"/>
          <w:lang w:val="en-US"/>
        </w:rPr>
        <w:t>1</w:t>
      </w:r>
      <w:r w:rsidRPr="00CD0560">
        <w:rPr>
          <w:rFonts w:asciiTheme="minorHAnsi" w:hAnsiTheme="minorHAnsi"/>
          <w:sz w:val="22"/>
          <w:szCs w:val="22"/>
          <w:lang w:val="en-US"/>
        </w:rPr>
        <w:t xml:space="preserve"> ', </w:t>
      </w:r>
      <w:r w:rsidRPr="00CD0560">
        <w:rPr>
          <w:rFonts w:asciiTheme="minorHAnsi" w:hAnsiTheme="minorHAnsi"/>
          <w:sz w:val="22"/>
          <w:szCs w:val="22"/>
        </w:rPr>
        <w:t>Ψ</w:t>
      </w:r>
      <w:r w:rsidRPr="00CD0560">
        <w:rPr>
          <w:rFonts w:asciiTheme="minorHAnsi" w:hAnsiTheme="minorHAnsi"/>
          <w:sz w:val="22"/>
          <w:szCs w:val="22"/>
          <w:vertAlign w:val="subscript"/>
          <w:lang w:val="en-US"/>
        </w:rPr>
        <w:t>2</w:t>
      </w:r>
      <w:r w:rsidRPr="00CD0560">
        <w:rPr>
          <w:rFonts w:asciiTheme="minorHAnsi" w:hAnsiTheme="minorHAnsi"/>
          <w:sz w:val="22"/>
          <w:szCs w:val="22"/>
          <w:lang w:val="en-US"/>
        </w:rPr>
        <w:t xml:space="preserve">', </w:t>
      </w:r>
      <w:r w:rsidRPr="00CD0560">
        <w:rPr>
          <w:rFonts w:asciiTheme="minorHAnsi" w:hAnsiTheme="minorHAnsi"/>
          <w:sz w:val="22"/>
          <w:szCs w:val="22"/>
        </w:rPr>
        <w:t>Ψ</w:t>
      </w:r>
      <w:r w:rsidRPr="00CD0560">
        <w:rPr>
          <w:rFonts w:asciiTheme="minorHAnsi" w:hAnsiTheme="minorHAnsi"/>
          <w:sz w:val="22"/>
          <w:szCs w:val="22"/>
          <w:vertAlign w:val="subscript"/>
          <w:lang w:val="en-US"/>
        </w:rPr>
        <w:t>3</w:t>
      </w:r>
      <w:r w:rsidRPr="00CD0560">
        <w:rPr>
          <w:rFonts w:asciiTheme="minorHAnsi" w:hAnsiTheme="minorHAnsi"/>
          <w:sz w:val="22"/>
          <w:szCs w:val="22"/>
          <w:lang w:val="en-US"/>
        </w:rPr>
        <w:t>' are the resist</w:t>
      </w:r>
      <w:r>
        <w:rPr>
          <w:rFonts w:asciiTheme="minorHAnsi" w:hAnsiTheme="minorHAnsi"/>
          <w:sz w:val="22"/>
          <w:szCs w:val="22"/>
          <w:lang w:val="en-US"/>
        </w:rPr>
        <w:t>ances</w:t>
      </w:r>
      <w:r w:rsidRPr="00CD0560">
        <w:rPr>
          <w:rFonts w:asciiTheme="minorHAnsi" w:hAnsiTheme="minorHAnsi"/>
          <w:sz w:val="22"/>
          <w:szCs w:val="22"/>
          <w:lang w:val="en-US"/>
        </w:rPr>
        <w:t xml:space="preserve"> corresponding to the loads (P</w:t>
      </w:r>
      <w:r w:rsidRPr="00CD0560">
        <w:rPr>
          <w:rFonts w:asciiTheme="minorHAnsi" w:hAnsiTheme="minorHAnsi"/>
          <w:sz w:val="22"/>
          <w:szCs w:val="22"/>
          <w:vertAlign w:val="subscript"/>
          <w:lang w:val="en-US"/>
        </w:rPr>
        <w:t>1</w:t>
      </w:r>
      <w:r w:rsidRPr="00CD0560">
        <w:rPr>
          <w:rFonts w:asciiTheme="minorHAnsi" w:hAnsiTheme="minorHAnsi"/>
          <w:sz w:val="22"/>
          <w:szCs w:val="22"/>
          <w:lang w:val="en-US"/>
        </w:rPr>
        <w:t>', Q</w:t>
      </w:r>
      <w:r w:rsidRPr="00CD0560">
        <w:rPr>
          <w:rFonts w:asciiTheme="minorHAnsi" w:hAnsiTheme="minorHAnsi"/>
          <w:sz w:val="22"/>
          <w:szCs w:val="22"/>
          <w:vertAlign w:val="subscript"/>
          <w:lang w:val="en-US"/>
        </w:rPr>
        <w:t>1</w:t>
      </w:r>
      <w:r w:rsidRPr="00CD0560">
        <w:rPr>
          <w:rFonts w:asciiTheme="minorHAnsi" w:hAnsiTheme="minorHAnsi"/>
          <w:sz w:val="22"/>
          <w:szCs w:val="22"/>
          <w:lang w:val="en-US"/>
        </w:rPr>
        <w:t>'), (P</w:t>
      </w:r>
      <w:r w:rsidRPr="00CD0560">
        <w:rPr>
          <w:rFonts w:asciiTheme="minorHAnsi" w:hAnsiTheme="minorHAnsi"/>
          <w:sz w:val="22"/>
          <w:szCs w:val="22"/>
          <w:vertAlign w:val="subscript"/>
          <w:lang w:val="en-US"/>
        </w:rPr>
        <w:t>2</w:t>
      </w:r>
      <w:r w:rsidRPr="00CD0560">
        <w:rPr>
          <w:rFonts w:asciiTheme="minorHAnsi" w:hAnsiTheme="minorHAnsi"/>
          <w:sz w:val="22"/>
          <w:szCs w:val="22"/>
          <w:lang w:val="en-US"/>
        </w:rPr>
        <w:t>', Q</w:t>
      </w:r>
      <w:r w:rsidRPr="00CD0560">
        <w:rPr>
          <w:rFonts w:asciiTheme="minorHAnsi" w:hAnsiTheme="minorHAnsi"/>
          <w:sz w:val="22"/>
          <w:szCs w:val="22"/>
          <w:vertAlign w:val="subscript"/>
          <w:lang w:val="en-US"/>
        </w:rPr>
        <w:t>2</w:t>
      </w:r>
      <w:r w:rsidRPr="00CD0560">
        <w:rPr>
          <w:rFonts w:asciiTheme="minorHAnsi" w:hAnsiTheme="minorHAnsi"/>
          <w:sz w:val="22"/>
          <w:szCs w:val="22"/>
          <w:lang w:val="en-US"/>
        </w:rPr>
        <w:t>'), (P</w:t>
      </w:r>
      <w:r w:rsidRPr="00CD0560">
        <w:rPr>
          <w:rFonts w:asciiTheme="minorHAnsi" w:hAnsiTheme="minorHAnsi"/>
          <w:sz w:val="22"/>
          <w:szCs w:val="22"/>
          <w:vertAlign w:val="subscript"/>
          <w:lang w:val="en-US"/>
        </w:rPr>
        <w:t>3</w:t>
      </w:r>
      <w:r w:rsidRPr="00CD0560">
        <w:rPr>
          <w:rFonts w:asciiTheme="minorHAnsi" w:hAnsiTheme="minorHAnsi"/>
          <w:sz w:val="22"/>
          <w:szCs w:val="22"/>
          <w:lang w:val="en-US"/>
        </w:rPr>
        <w:t>', Q</w:t>
      </w:r>
      <w:r w:rsidRPr="00CD0560">
        <w:rPr>
          <w:rFonts w:asciiTheme="minorHAnsi" w:hAnsiTheme="minorHAnsi"/>
          <w:sz w:val="22"/>
          <w:szCs w:val="22"/>
          <w:vertAlign w:val="subscript"/>
          <w:lang w:val="en-US"/>
        </w:rPr>
        <w:t>3</w:t>
      </w:r>
      <w:r w:rsidRPr="00CD0560">
        <w:rPr>
          <w:rFonts w:asciiTheme="minorHAnsi" w:hAnsiTheme="minorHAnsi"/>
          <w:sz w:val="22"/>
          <w:szCs w:val="22"/>
          <w:lang w:val="en-US"/>
        </w:rPr>
        <w:t>') and the lengths l</w:t>
      </w:r>
      <w:r w:rsidRPr="00CD0560">
        <w:rPr>
          <w:rFonts w:asciiTheme="minorHAnsi" w:hAnsiTheme="minorHAnsi"/>
          <w:sz w:val="22"/>
          <w:szCs w:val="22"/>
          <w:vertAlign w:val="subscript"/>
          <w:lang w:val="en-US"/>
        </w:rPr>
        <w:t>1</w:t>
      </w:r>
      <w:r w:rsidRPr="00CD0560">
        <w:rPr>
          <w:rFonts w:asciiTheme="minorHAnsi" w:hAnsiTheme="minorHAnsi"/>
          <w:sz w:val="22"/>
          <w:szCs w:val="22"/>
          <w:lang w:val="en-US"/>
        </w:rPr>
        <w:t>, l</w:t>
      </w:r>
      <w:r w:rsidRPr="00CD0560">
        <w:rPr>
          <w:rFonts w:asciiTheme="minorHAnsi" w:hAnsiTheme="minorHAnsi"/>
          <w:sz w:val="22"/>
          <w:szCs w:val="22"/>
          <w:vertAlign w:val="subscript"/>
          <w:lang w:val="en-US"/>
        </w:rPr>
        <w:t>2</w:t>
      </w:r>
      <w:r w:rsidRPr="00CD0560">
        <w:rPr>
          <w:rFonts w:asciiTheme="minorHAnsi" w:hAnsiTheme="minorHAnsi"/>
          <w:sz w:val="22"/>
          <w:szCs w:val="22"/>
          <w:lang w:val="en-US"/>
        </w:rPr>
        <w:t>, l</w:t>
      </w:r>
      <w:r w:rsidRPr="00CD0560">
        <w:rPr>
          <w:rFonts w:asciiTheme="minorHAnsi" w:hAnsiTheme="minorHAnsi"/>
          <w:sz w:val="22"/>
          <w:szCs w:val="22"/>
          <w:vertAlign w:val="subscript"/>
          <w:lang w:val="en-US"/>
        </w:rPr>
        <w:t>3</w:t>
      </w:r>
      <w:r w:rsidRPr="00CD0560">
        <w:rPr>
          <w:rFonts w:asciiTheme="minorHAnsi" w:hAnsiTheme="minorHAnsi"/>
          <w:sz w:val="22"/>
          <w:szCs w:val="22"/>
          <w:lang w:val="en-US"/>
        </w:rPr>
        <w:t xml:space="preserve">. If the line has a fixed cross-section it can be assumed </w:t>
      </w:r>
      <w:r>
        <w:rPr>
          <w:rFonts w:asciiTheme="minorHAnsi" w:hAnsiTheme="minorHAnsi"/>
          <w:sz w:val="22"/>
          <w:szCs w:val="22"/>
          <w:lang w:val="en-US"/>
        </w:rPr>
        <w:t>to</w:t>
      </w:r>
      <w:r w:rsidRPr="00CD0560">
        <w:rPr>
          <w:rFonts w:asciiTheme="minorHAnsi" w:hAnsiTheme="minorHAnsi"/>
          <w:sz w:val="22"/>
          <w:szCs w:val="22"/>
          <w:lang w:val="en-US"/>
        </w:rPr>
        <w:t xml:space="preserve"> the above formulas</w:t>
      </w:r>
      <w:r>
        <w:rPr>
          <w:rFonts w:asciiTheme="minorHAnsi" w:hAnsiTheme="minorHAnsi"/>
          <w:sz w:val="22"/>
          <w:szCs w:val="22"/>
          <w:lang w:val="en-US"/>
        </w:rPr>
        <w:t xml:space="preserve"> that </w:t>
      </w:r>
    </w:p>
    <w:p w14:paraId="18A4B315" w14:textId="632D6D61" w:rsidR="00CD0560" w:rsidRPr="00CD0560" w:rsidRDefault="00CD0560" w:rsidP="00CD0560">
      <w:pPr>
        <w:rPr>
          <w:rFonts w:asciiTheme="minorHAnsi" w:hAnsiTheme="minorHAnsi"/>
          <w:sz w:val="22"/>
          <w:szCs w:val="22"/>
          <w:lang w:val="en-US"/>
        </w:rPr>
      </w:pPr>
      <w:r w:rsidRPr="00CD0560">
        <w:rPr>
          <w:rFonts w:asciiTheme="minorHAnsi" w:hAnsiTheme="minorHAnsi"/>
          <w:sz w:val="22"/>
          <w:szCs w:val="22"/>
        </w:rPr>
        <w:t>Ψ</w:t>
      </w:r>
      <w:r w:rsidRPr="00CD0560">
        <w:rPr>
          <w:rFonts w:asciiTheme="minorHAnsi" w:hAnsiTheme="minorHAnsi"/>
          <w:sz w:val="22"/>
          <w:szCs w:val="22"/>
          <w:vertAlign w:val="subscript"/>
          <w:lang w:val="en-US"/>
        </w:rPr>
        <w:t>1</w:t>
      </w:r>
      <w:r w:rsidRPr="00CD0560">
        <w:rPr>
          <w:rFonts w:asciiTheme="minorHAnsi" w:hAnsiTheme="minorHAnsi"/>
          <w:sz w:val="22"/>
          <w:szCs w:val="22"/>
          <w:lang w:val="en-US"/>
        </w:rPr>
        <w:t xml:space="preserve"> '= </w:t>
      </w:r>
      <w:r w:rsidRPr="00CD0560">
        <w:rPr>
          <w:rFonts w:asciiTheme="minorHAnsi" w:hAnsiTheme="minorHAnsi"/>
          <w:sz w:val="22"/>
          <w:szCs w:val="22"/>
        </w:rPr>
        <w:t>Ψ</w:t>
      </w:r>
      <w:r w:rsidRPr="00CD0560">
        <w:rPr>
          <w:rFonts w:asciiTheme="minorHAnsi" w:hAnsiTheme="minorHAnsi"/>
          <w:sz w:val="22"/>
          <w:szCs w:val="22"/>
          <w:vertAlign w:val="subscript"/>
          <w:lang w:val="en-US"/>
        </w:rPr>
        <w:t>2</w:t>
      </w:r>
      <w:r w:rsidRPr="00CD0560">
        <w:rPr>
          <w:rFonts w:asciiTheme="minorHAnsi" w:hAnsiTheme="minorHAnsi"/>
          <w:sz w:val="22"/>
          <w:szCs w:val="22"/>
          <w:lang w:val="en-US"/>
        </w:rPr>
        <w:t xml:space="preserve">' = </w:t>
      </w:r>
      <w:r w:rsidRPr="00CD0560">
        <w:rPr>
          <w:rFonts w:asciiTheme="minorHAnsi" w:hAnsiTheme="minorHAnsi"/>
          <w:sz w:val="22"/>
          <w:szCs w:val="22"/>
        </w:rPr>
        <w:t>Ψ</w:t>
      </w:r>
      <w:r w:rsidRPr="00CD0560">
        <w:rPr>
          <w:rFonts w:asciiTheme="minorHAnsi" w:hAnsiTheme="minorHAnsi"/>
          <w:sz w:val="22"/>
          <w:szCs w:val="22"/>
          <w:vertAlign w:val="subscript"/>
          <w:lang w:val="en-US"/>
        </w:rPr>
        <w:t>3</w:t>
      </w:r>
      <w:r w:rsidRPr="00CD0560">
        <w:rPr>
          <w:rFonts w:asciiTheme="minorHAnsi" w:hAnsiTheme="minorHAnsi"/>
          <w:sz w:val="22"/>
          <w:szCs w:val="22"/>
          <w:lang w:val="en-US"/>
        </w:rPr>
        <w:t xml:space="preserve">'= </w:t>
      </w:r>
      <w:r w:rsidRPr="00CD0560">
        <w:rPr>
          <w:rFonts w:asciiTheme="minorHAnsi" w:hAnsiTheme="minorHAnsi"/>
          <w:sz w:val="22"/>
          <w:szCs w:val="22"/>
        </w:rPr>
        <w:t>Ψ</w:t>
      </w:r>
      <w:r w:rsidRPr="00CD0560">
        <w:rPr>
          <w:rFonts w:asciiTheme="minorHAnsi" w:hAnsiTheme="minorHAnsi"/>
          <w:sz w:val="22"/>
          <w:szCs w:val="22"/>
          <w:vertAlign w:val="subscript"/>
          <w:lang w:val="en-US"/>
        </w:rPr>
        <w:t>m</w:t>
      </w:r>
      <w:r w:rsidRPr="00CD0560">
        <w:rPr>
          <w:rFonts w:asciiTheme="minorHAnsi" w:hAnsiTheme="minorHAnsi"/>
          <w:sz w:val="22"/>
          <w:szCs w:val="22"/>
          <w:lang w:val="en-US"/>
        </w:rPr>
        <w:t xml:space="preserve">' </w:t>
      </w:r>
      <w:r>
        <w:rPr>
          <w:rFonts w:asciiTheme="minorHAnsi" w:hAnsiTheme="minorHAnsi"/>
          <w:sz w:val="22"/>
          <w:szCs w:val="22"/>
          <w:lang w:val="en-US"/>
        </w:rPr>
        <w:t xml:space="preserve">, </w:t>
      </w:r>
      <w:r w:rsidRPr="00CD0560">
        <w:rPr>
          <w:rFonts w:asciiTheme="minorHAnsi" w:hAnsiTheme="minorHAnsi"/>
          <w:sz w:val="22"/>
          <w:szCs w:val="22"/>
          <w:lang w:val="en-US"/>
        </w:rPr>
        <w:t xml:space="preserve">where </w:t>
      </w:r>
      <w:r w:rsidRPr="00CD0560">
        <w:rPr>
          <w:rFonts w:asciiTheme="minorHAnsi" w:hAnsiTheme="minorHAnsi"/>
          <w:sz w:val="22"/>
          <w:szCs w:val="22"/>
        </w:rPr>
        <w:t>Ψ</w:t>
      </w:r>
      <w:r w:rsidRPr="00CD0560">
        <w:rPr>
          <w:rFonts w:asciiTheme="minorHAnsi" w:hAnsiTheme="minorHAnsi"/>
          <w:sz w:val="22"/>
          <w:szCs w:val="22"/>
          <w:vertAlign w:val="subscript"/>
          <w:lang w:val="en-US"/>
        </w:rPr>
        <w:t>m</w:t>
      </w:r>
      <w:r w:rsidRPr="00CD0560">
        <w:rPr>
          <w:rFonts w:asciiTheme="minorHAnsi" w:hAnsiTheme="minorHAnsi"/>
          <w:sz w:val="22"/>
          <w:szCs w:val="22"/>
          <w:lang w:val="en-US"/>
        </w:rPr>
        <w:t>'</w:t>
      </w:r>
      <w:r>
        <w:rPr>
          <w:rFonts w:asciiTheme="minorHAnsi" w:hAnsiTheme="minorHAnsi"/>
          <w:sz w:val="22"/>
          <w:szCs w:val="22"/>
          <w:lang w:val="en-US"/>
        </w:rPr>
        <w:t xml:space="preserve"> </w:t>
      </w:r>
      <w:r w:rsidRPr="00CD0560">
        <w:rPr>
          <w:rFonts w:asciiTheme="minorHAnsi" w:hAnsiTheme="minorHAnsi"/>
          <w:sz w:val="22"/>
          <w:szCs w:val="22"/>
          <w:lang w:val="en-US"/>
        </w:rPr>
        <w:t>is the equivalent resistance.</w:t>
      </w:r>
    </w:p>
    <w:p w14:paraId="370F373B" w14:textId="2DCB27ED" w:rsidR="006345D5" w:rsidRPr="00CC1618" w:rsidRDefault="009500A2" w:rsidP="007A1B5B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  <w:lang w:val="en-US"/>
        </w:rPr>
        <w:t>The following also applies</w:t>
      </w:r>
      <w:r w:rsidR="006345D5" w:rsidRPr="00CC1618">
        <w:rPr>
          <w:rFonts w:asciiTheme="minorHAnsi" w:hAnsiTheme="minorHAnsi"/>
          <w:sz w:val="22"/>
          <w:szCs w:val="22"/>
        </w:rPr>
        <w:t>:</w:t>
      </w:r>
    </w:p>
    <w:p w14:paraId="5DC6A2AE" w14:textId="77777777" w:rsidR="006345D5" w:rsidRPr="00CC1618" w:rsidRDefault="00734AAF" w:rsidP="00734AAF">
      <w:pPr>
        <w:jc w:val="center"/>
        <w:rPr>
          <w:rFonts w:asciiTheme="minorHAnsi" w:hAnsiTheme="minorHAnsi"/>
          <w:sz w:val="22"/>
          <w:szCs w:val="22"/>
        </w:rPr>
      </w:pPr>
      <m:oMathPara>
        <m:oMath>
          <m:r>
            <w:rPr>
              <w:rFonts w:ascii="Cambria Math" w:hAnsi="Cambria Math"/>
              <w:sz w:val="22"/>
              <w:szCs w:val="22"/>
            </w:rPr>
            <m:t>Ψ</m:t>
          </m:r>
          <m:sSub>
            <m:sSub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sSubPr>
            <m:e>
              <m:r>
                <w:rPr>
                  <w:rFonts w:ascii="Cambria Math" w:hAnsi="Cambria Math"/>
                  <w:sz w:val="22"/>
                  <w:szCs w:val="22"/>
                </w:rPr>
                <m:t>'</m:t>
              </m:r>
            </m:e>
            <m:sub>
              <m:r>
                <w:rPr>
                  <w:rFonts w:ascii="Cambria Math" w:hAnsi="Cambria Math"/>
                  <w:sz w:val="22"/>
                  <w:szCs w:val="22"/>
                </w:rPr>
                <m:t>m</m:t>
              </m:r>
            </m:sub>
          </m:sSub>
          <m:r>
            <w:rPr>
              <w:rFonts w:ascii="Cambria Math" w:hAnsi="Cambria Math"/>
              <w:sz w:val="22"/>
              <w:szCs w:val="22"/>
            </w:rPr>
            <m:t>=R'+X'⋅</m:t>
          </m:r>
          <m:func>
            <m:func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uncPr>
            <m:fName>
              <m:r>
                <w:rPr>
                  <w:rFonts w:ascii="Cambria Math" w:hAnsi="Cambria Math"/>
                  <w:sz w:val="22"/>
                  <w:szCs w:val="22"/>
                </w:rPr>
                <m:t>tan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m</m:t>
                  </m:r>
                </m:sub>
              </m:sSub>
            </m:e>
          </m:func>
        </m:oMath>
      </m:oMathPara>
    </w:p>
    <w:p w14:paraId="5B3FB803" w14:textId="45C5303C" w:rsidR="003F16CD" w:rsidRPr="003F16CD" w:rsidRDefault="003F16CD" w:rsidP="007A1B5B">
      <w:pPr>
        <w:rPr>
          <w:rFonts w:asciiTheme="minorHAnsi" w:hAnsiTheme="minorHAnsi"/>
          <w:sz w:val="22"/>
          <w:szCs w:val="22"/>
          <w:lang w:val="en-US"/>
        </w:rPr>
      </w:pPr>
      <w:r w:rsidRPr="003F16CD">
        <w:rPr>
          <w:rFonts w:asciiTheme="minorHAnsi" w:hAnsiTheme="minorHAnsi"/>
          <w:sz w:val="22"/>
          <w:szCs w:val="22"/>
          <w:lang w:val="en-US"/>
        </w:rPr>
        <w:t xml:space="preserve">where </w:t>
      </w:r>
      <w:r w:rsidRPr="003F16CD">
        <w:rPr>
          <w:rFonts w:asciiTheme="minorHAnsi" w:hAnsiTheme="minorHAnsi"/>
          <w:sz w:val="22"/>
          <w:szCs w:val="22"/>
        </w:rPr>
        <w:t>φ</w:t>
      </w:r>
      <w:r w:rsidRPr="003F16CD">
        <w:rPr>
          <w:rFonts w:asciiTheme="minorHAnsi" w:hAnsiTheme="minorHAnsi"/>
          <w:sz w:val="22"/>
          <w:szCs w:val="22"/>
          <w:vertAlign w:val="subscript"/>
          <w:lang w:val="en-US"/>
        </w:rPr>
        <w:t>m</w:t>
      </w:r>
      <w:r w:rsidRPr="003F16CD">
        <w:rPr>
          <w:rFonts w:asciiTheme="minorHAnsi" w:hAnsiTheme="minorHAnsi"/>
          <w:sz w:val="22"/>
          <w:szCs w:val="22"/>
          <w:lang w:val="en-US"/>
        </w:rPr>
        <w:t xml:space="preserve"> is the angle of an average power factor</w:t>
      </w:r>
      <w:r>
        <w:rPr>
          <w:rFonts w:asciiTheme="minorHAnsi" w:hAnsiTheme="minorHAnsi"/>
          <w:sz w:val="22"/>
          <w:szCs w:val="22"/>
          <w:lang w:val="en-US"/>
        </w:rPr>
        <w:t>.</w:t>
      </w:r>
    </w:p>
    <w:p w14:paraId="67068BD4" w14:textId="166BB4F3" w:rsidR="006345D5" w:rsidRPr="003F16CD" w:rsidRDefault="003F16CD" w:rsidP="007A1B5B">
      <w:pPr>
        <w:rPr>
          <w:rFonts w:asciiTheme="minorHAnsi" w:hAnsiTheme="minorHAnsi"/>
          <w:sz w:val="22"/>
          <w:szCs w:val="22"/>
          <w:lang w:val="en-US"/>
        </w:rPr>
      </w:pPr>
      <w:r>
        <w:rPr>
          <w:rFonts w:asciiTheme="minorHAnsi" w:hAnsiTheme="minorHAnsi"/>
          <w:sz w:val="22"/>
          <w:szCs w:val="22"/>
          <w:lang w:val="en-US"/>
        </w:rPr>
        <w:t>For the angle</w:t>
      </w:r>
      <w:r w:rsidR="006345D5" w:rsidRPr="003F16CD">
        <w:rPr>
          <w:rFonts w:asciiTheme="minorHAnsi" w:hAnsiTheme="minorHAnsi"/>
          <w:sz w:val="22"/>
          <w:szCs w:val="22"/>
          <w:lang w:val="en-US"/>
        </w:rPr>
        <w:t xml:space="preserve"> </w:t>
      </w:r>
      <w:r w:rsidR="006345D5" w:rsidRPr="00CC1618">
        <w:rPr>
          <w:rFonts w:asciiTheme="minorHAnsi" w:hAnsiTheme="minorHAnsi"/>
          <w:sz w:val="22"/>
          <w:szCs w:val="22"/>
        </w:rPr>
        <w:t>φ</w:t>
      </w:r>
      <w:r w:rsidR="006345D5" w:rsidRPr="00CC1618">
        <w:rPr>
          <w:rFonts w:asciiTheme="minorHAnsi" w:hAnsiTheme="minorHAnsi"/>
          <w:sz w:val="22"/>
          <w:szCs w:val="22"/>
          <w:vertAlign w:val="subscript"/>
          <w:lang w:val="en-US"/>
        </w:rPr>
        <w:t>m</w:t>
      </w:r>
      <w:r w:rsidR="006345D5" w:rsidRPr="003F16CD">
        <w:rPr>
          <w:rFonts w:asciiTheme="minorHAnsi" w:hAnsiTheme="minorHAnsi"/>
          <w:sz w:val="22"/>
          <w:szCs w:val="22"/>
          <w:vertAlign w:val="subscript"/>
          <w:lang w:val="en-US"/>
        </w:rPr>
        <w:t xml:space="preserve"> </w:t>
      </w:r>
      <w:r>
        <w:rPr>
          <w:rFonts w:asciiTheme="minorHAnsi" w:hAnsiTheme="minorHAnsi"/>
          <w:sz w:val="22"/>
          <w:szCs w:val="22"/>
          <w:lang w:val="en-US"/>
        </w:rPr>
        <w:t>applies</w:t>
      </w:r>
      <w:r w:rsidR="006345D5" w:rsidRPr="003F16CD">
        <w:rPr>
          <w:rFonts w:asciiTheme="minorHAnsi" w:hAnsiTheme="minorHAnsi"/>
          <w:sz w:val="22"/>
          <w:szCs w:val="22"/>
          <w:lang w:val="en-US"/>
        </w:rPr>
        <w:t>:</w:t>
      </w:r>
    </w:p>
    <w:p w14:paraId="012F2F04" w14:textId="77777777" w:rsidR="006345D5" w:rsidRPr="00CC1618" w:rsidRDefault="00997BC4" w:rsidP="00734AAF">
      <w:pPr>
        <w:jc w:val="center"/>
        <w:rPr>
          <w:rFonts w:asciiTheme="minorHAnsi" w:hAnsiTheme="minorHAnsi"/>
          <w:b/>
          <w:sz w:val="22"/>
          <w:szCs w:val="22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uncPr>
            <m:fName>
              <m:r>
                <w:rPr>
                  <w:rFonts w:ascii="Cambria Math" w:hAnsi="Cambria Math"/>
                  <w:sz w:val="22"/>
                  <w:szCs w:val="22"/>
                </w:rPr>
                <m:t>cos</m:t>
              </m:r>
            </m:fName>
            <m:e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φ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m</m:t>
                  </m:r>
                </m:sub>
              </m:sSub>
            </m:e>
          </m:func>
          <m:r>
            <w:rPr>
              <w:rFonts w:ascii="Cambria Math" w:hAnsi="Cambria Math"/>
              <w:sz w:val="22"/>
              <w:szCs w:val="2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2"/>
                  <w:szCs w:val="22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⋅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1</m:t>
                      </m:r>
                    </m:sub>
                  </m:sSub>
                </m:e>
              </m:func>
              <m:r>
                <w:rPr>
                  <w:rFonts w:ascii="Cambria Math" w:hAnsi="Cambria Math"/>
                  <w:sz w:val="22"/>
                  <w:szCs w:val="2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⋅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2</m:t>
                      </m:r>
                    </m:sub>
                  </m:sSub>
                </m:e>
              </m:func>
              <m:r>
                <w:rPr>
                  <w:rFonts w:ascii="Cambria Math" w:hAnsi="Cambria Math"/>
                  <w:sz w:val="22"/>
                  <w:szCs w:val="2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⋅</m:t>
              </m:r>
              <m:func>
                <m:func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funcPr>
                <m:fName>
                  <m:r>
                    <w:rPr>
                      <w:rFonts w:ascii="Cambria Math" w:hAnsi="Cambria Math"/>
                      <w:sz w:val="22"/>
                      <w:szCs w:val="22"/>
                    </w:rPr>
                    <m:t>cos</m:t>
                  </m:r>
                </m:fName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2"/>
                          <w:szCs w:val="22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φ</m:t>
                      </m:r>
                    </m:e>
                    <m:sub>
                      <m:r>
                        <w:rPr>
                          <w:rFonts w:ascii="Cambria Math" w:hAnsi="Cambria Math"/>
                          <w:sz w:val="22"/>
                          <w:szCs w:val="22"/>
                        </w:rPr>
                        <m:t>3</m:t>
                      </m:r>
                    </m:sub>
                  </m:sSub>
                </m:e>
              </m:func>
              <m:r>
                <w:rPr>
                  <w:rFonts w:ascii="Cambria Math" w:hAnsi="Cambria Math"/>
                  <w:sz w:val="22"/>
                  <w:szCs w:val="22"/>
                </w:rPr>
                <m:t>+...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2</m:t>
                  </m:r>
                </m:sub>
              </m:sSub>
              <m:r>
                <w:rPr>
                  <w:rFonts w:ascii="Cambria Math" w:hAnsi="Cambria Math"/>
                  <w:sz w:val="22"/>
                  <w:szCs w:val="22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2"/>
                      <w:szCs w:val="22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2"/>
                      <w:szCs w:val="22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2"/>
                      <w:szCs w:val="22"/>
                    </w:rPr>
                    <m:t>3</m:t>
                  </m:r>
                </m:sub>
              </m:sSub>
            </m:den>
          </m:f>
        </m:oMath>
      </m:oMathPara>
    </w:p>
    <w:sectPr w:rsidR="006345D5" w:rsidRPr="00CC1618" w:rsidSect="0010506E">
      <w:footerReference w:type="even" r:id="rId17"/>
      <w:pgSz w:w="11907" w:h="16840" w:code="9"/>
      <w:pgMar w:top="1134" w:right="1134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659E297" w14:textId="77777777" w:rsidR="00997BC4" w:rsidRDefault="00997BC4" w:rsidP="007A1B5B">
      <w:r>
        <w:separator/>
      </w:r>
    </w:p>
    <w:p w14:paraId="7156BEF4" w14:textId="77777777" w:rsidR="00997BC4" w:rsidRDefault="00997BC4" w:rsidP="007A1B5B"/>
    <w:p w14:paraId="27E87979" w14:textId="77777777" w:rsidR="00997BC4" w:rsidRDefault="00997BC4" w:rsidP="007A1B5B"/>
    <w:p w14:paraId="1C88E0EA" w14:textId="77777777" w:rsidR="00997BC4" w:rsidRDefault="00997BC4" w:rsidP="007A1B5B"/>
  </w:endnote>
  <w:endnote w:type="continuationSeparator" w:id="0">
    <w:p w14:paraId="2904883A" w14:textId="77777777" w:rsidR="00997BC4" w:rsidRDefault="00997BC4" w:rsidP="007A1B5B">
      <w:r>
        <w:continuationSeparator/>
      </w:r>
    </w:p>
    <w:p w14:paraId="2DEAE499" w14:textId="77777777" w:rsidR="00997BC4" w:rsidRDefault="00997BC4" w:rsidP="007A1B5B"/>
    <w:p w14:paraId="27509F05" w14:textId="77777777" w:rsidR="00997BC4" w:rsidRDefault="00997BC4" w:rsidP="007A1B5B"/>
    <w:p w14:paraId="5AF149B2" w14:textId="77777777" w:rsidR="00997BC4" w:rsidRDefault="00997BC4" w:rsidP="007A1B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8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HellasArial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Times New Roman"/>
    <w:charset w:val="A1"/>
    <w:family w:val="auto"/>
    <w:pitch w:val="variable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F1A6C3" w14:textId="77777777" w:rsidR="00CA3DDF" w:rsidRDefault="00CA3DDF" w:rsidP="0065431A">
    <w:pPr>
      <w:tabs>
        <w:tab w:val="right" w:pos="8306"/>
      </w:tabs>
      <w:spacing w:after="0" w:line="240" w:lineRule="auto"/>
      <w:jc w:val="center"/>
      <w:rPr>
        <w:rFonts w:ascii="Book Antiqua" w:hAnsi="Book Antiqua" w:cs="Times New Roman"/>
        <w:b/>
        <w:lang w:val="en-US"/>
      </w:rPr>
    </w:pPr>
  </w:p>
  <w:p w14:paraId="23736800" w14:textId="52196BC8" w:rsidR="0065431A" w:rsidRDefault="0065431A" w:rsidP="0065431A">
    <w:pPr>
      <w:tabs>
        <w:tab w:val="right" w:pos="8306"/>
      </w:tabs>
      <w:spacing w:after="0" w:line="240" w:lineRule="auto"/>
      <w:jc w:val="center"/>
      <w:rPr>
        <w:sz w:val="16"/>
        <w:szCs w:val="16"/>
      </w:rPr>
    </w:pPr>
    <w:r>
      <w:rPr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D89ED6" wp14:editId="0952613F">
              <wp:simplePos x="0" y="0"/>
              <wp:positionH relativeFrom="margin">
                <wp:align>left</wp:align>
              </wp:positionH>
              <wp:positionV relativeFrom="paragraph">
                <wp:posOffset>-50676</wp:posOffset>
              </wp:positionV>
              <wp:extent cx="5878285" cy="0"/>
              <wp:effectExtent l="0" t="0" r="0" b="0"/>
              <wp:wrapNone/>
              <wp:docPr id="12" name="Straight Connector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78285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27F9DA5E" id="Straight Connector 12" o:spid="_x0000_s1026" style="position:absolute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-4pt" to="462.85pt,-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" strokecolor="black [3213]" strokeweight=".5pt">
              <v:stroke joinstyle="miter"/>
              <w10:wrap anchorx="margin"/>
            </v:line>
          </w:pict>
        </mc:Fallback>
      </mc:AlternateContent>
    </w:r>
  </w:p>
  <w:p w14:paraId="511B6217" w14:textId="3F75762A" w:rsidR="00CA3DDF" w:rsidRPr="0065431A" w:rsidRDefault="00CA3DDF" w:rsidP="00CA3DDF">
    <w:pPr>
      <w:tabs>
        <w:tab w:val="right" w:pos="8306"/>
      </w:tabs>
      <w:spacing w:after="0" w:line="240" w:lineRule="auto"/>
      <w:jc w:val="center"/>
      <w:rPr>
        <w:rFonts w:ascii="Book Antiqua" w:hAnsi="Book Antiqua" w:cs="Times New Roman"/>
        <w:b/>
        <w:lang w:val="en-US"/>
      </w:rPr>
    </w:pPr>
    <w:proofErr w:type="spellStart"/>
    <w:r w:rsidRPr="0065431A">
      <w:rPr>
        <w:rFonts w:ascii="Book Antiqua" w:hAnsi="Book Antiqua" w:cs="Times New Roman"/>
        <w:b/>
        <w:lang w:val="en-US"/>
      </w:rPr>
      <w:t>Programme</w:t>
    </w:r>
    <w:proofErr w:type="spellEnd"/>
    <w:r w:rsidRPr="0065431A">
      <w:rPr>
        <w:rFonts w:ascii="Book Antiqua" w:hAnsi="Book Antiqua" w:cs="Times New Roman"/>
        <w:b/>
        <w:lang w:val="en-US"/>
      </w:rPr>
      <w:t xml:space="preserve"> co-funded by the European Union and national funds of</w:t>
    </w:r>
  </w:p>
  <w:p w14:paraId="0B395240" w14:textId="1843019A" w:rsidR="0065431A" w:rsidRDefault="00CA3DDF" w:rsidP="00CA3DDF">
    <w:pPr>
      <w:tabs>
        <w:tab w:val="center" w:pos="4153"/>
        <w:tab w:val="right" w:pos="8306"/>
      </w:tabs>
      <w:spacing w:after="0" w:line="240" w:lineRule="auto"/>
      <w:jc w:val="center"/>
      <w:rPr>
        <w:rFonts w:ascii="Book Antiqua" w:hAnsi="Book Antiqua"/>
        <w:b/>
        <w:lang w:val="en-US"/>
      </w:rPr>
    </w:pPr>
    <w:proofErr w:type="gramStart"/>
    <w:r w:rsidRPr="0065431A">
      <w:rPr>
        <w:rFonts w:ascii="Book Antiqua" w:hAnsi="Book Antiqua"/>
        <w:b/>
        <w:lang w:val="en-US"/>
      </w:rPr>
      <w:t>the</w:t>
    </w:r>
    <w:proofErr w:type="gramEnd"/>
    <w:r w:rsidRPr="0065431A">
      <w:rPr>
        <w:rFonts w:ascii="Book Antiqua" w:hAnsi="Book Antiqua"/>
        <w:b/>
        <w:lang w:val="en-US"/>
      </w:rPr>
      <w:t xml:space="preserve"> participating countries</w:t>
    </w:r>
  </w:p>
  <w:p w14:paraId="5DA12A57" w14:textId="77777777" w:rsidR="00CA3DDF" w:rsidRDefault="00CA3DDF" w:rsidP="00CA3DDF">
    <w:pPr>
      <w:tabs>
        <w:tab w:val="center" w:pos="4153"/>
        <w:tab w:val="right" w:pos="8306"/>
      </w:tabs>
      <w:spacing w:after="0" w:line="240" w:lineRule="auto"/>
      <w:jc w:val="center"/>
      <w:rPr>
        <w:sz w:val="16"/>
        <w:szCs w:val="16"/>
      </w:rPr>
    </w:pPr>
  </w:p>
  <w:p w14:paraId="119D7D1F" w14:textId="699082DA" w:rsidR="0065431A" w:rsidRPr="0065431A" w:rsidRDefault="0065431A" w:rsidP="0065431A">
    <w:pPr>
      <w:tabs>
        <w:tab w:val="right" w:pos="8306"/>
      </w:tabs>
      <w:spacing w:after="0" w:line="240" w:lineRule="auto"/>
      <w:jc w:val="center"/>
      <w:rPr>
        <w:rFonts w:ascii="Book Antiqua" w:hAnsi="Book Antiqua" w:cs="Times New Roman"/>
        <w:b/>
        <w:lang w:val="en-US"/>
      </w:rPr>
    </w:pPr>
    <w:r>
      <w:rPr>
        <w:sz w:val="16"/>
        <w:szCs w:val="16"/>
        <w:lang w:val="en-US"/>
      </w:rPr>
      <w:t>Page</w:t>
    </w:r>
    <w:r w:rsidRPr="0065431A">
      <w:rPr>
        <w:sz w:val="16"/>
        <w:szCs w:val="16"/>
        <w:lang w:val="en-US"/>
      </w:rPr>
      <w:t xml:space="preserve"> </w:t>
    </w:r>
    <w:r w:rsidRPr="009301BC">
      <w:rPr>
        <w:sz w:val="16"/>
        <w:szCs w:val="16"/>
      </w:rPr>
      <w:fldChar w:fldCharType="begin"/>
    </w:r>
    <w:r w:rsidRPr="0065431A">
      <w:rPr>
        <w:sz w:val="16"/>
        <w:szCs w:val="16"/>
        <w:lang w:val="en-US"/>
      </w:rPr>
      <w:instrText xml:space="preserve"> PAGE   \* MERGEFORMAT </w:instrText>
    </w:r>
    <w:r w:rsidRPr="009301BC">
      <w:rPr>
        <w:sz w:val="16"/>
        <w:szCs w:val="16"/>
      </w:rPr>
      <w:fldChar w:fldCharType="separate"/>
    </w:r>
    <w:r w:rsidR="00A7544D">
      <w:rPr>
        <w:noProof/>
        <w:sz w:val="16"/>
        <w:szCs w:val="16"/>
        <w:lang w:val="en-US"/>
      </w:rPr>
      <w:t>ii</w:t>
    </w:r>
    <w:r w:rsidRPr="009301BC">
      <w:rPr>
        <w:noProof/>
        <w:sz w:val="16"/>
        <w:szCs w:val="16"/>
      </w:rPr>
      <w:fldChar w:fldCharType="end"/>
    </w:r>
    <w:r w:rsidRPr="0065431A">
      <w:rPr>
        <w:noProof/>
        <w:sz w:val="16"/>
        <w:szCs w:val="16"/>
        <w:lang w:val="en-US"/>
      </w:rPr>
      <w:t xml:space="preserve"> / 1</w:t>
    </w:r>
    <w:r w:rsidR="00A7544D">
      <w:rPr>
        <w:noProof/>
        <w:sz w:val="16"/>
        <w:szCs w:val="16"/>
        <w:lang w:val="en-US"/>
      </w:rPr>
      <w:t>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A49CAA" w14:textId="77777777" w:rsidR="0065431A" w:rsidRPr="0065431A" w:rsidRDefault="0065431A" w:rsidP="0065431A">
    <w:pPr>
      <w:tabs>
        <w:tab w:val="center" w:pos="4153"/>
        <w:tab w:val="right" w:pos="8306"/>
      </w:tabs>
      <w:suppressAutoHyphens/>
      <w:spacing w:after="0" w:line="240" w:lineRule="auto"/>
      <w:jc w:val="center"/>
      <w:rPr>
        <w:rFonts w:ascii="Book Antiqua" w:hAnsi="Book Antiqua" w:cs="Calibri"/>
        <w:b/>
        <w:lang w:val="en-GB" w:eastAsia="zh-CN"/>
      </w:rPr>
    </w:pPr>
    <w:r w:rsidRPr="0065431A">
      <w:rPr>
        <w:rFonts w:ascii="Book Antiqua" w:hAnsi="Book Antiqua" w:cs="Calibri"/>
        <w:b/>
        <w:lang w:val="en-GB" w:eastAsia="zh-CN"/>
      </w:rPr>
      <w:t>Programme co-funded by the European Union and national funds of</w:t>
    </w:r>
  </w:p>
  <w:p w14:paraId="52DD5A10" w14:textId="551B0032" w:rsidR="0065431A" w:rsidRDefault="0065431A" w:rsidP="0065431A">
    <w:pPr>
      <w:pStyle w:val="a3"/>
      <w:jc w:val="center"/>
    </w:pPr>
    <w:proofErr w:type="gramStart"/>
    <w:r w:rsidRPr="0065431A">
      <w:rPr>
        <w:rFonts w:ascii="Book Antiqua" w:hAnsi="Book Antiqua" w:cs="Calibri"/>
        <w:b/>
        <w:lang w:val="en-GB" w:eastAsia="zh-CN"/>
      </w:rPr>
      <w:t>the</w:t>
    </w:r>
    <w:proofErr w:type="gramEnd"/>
    <w:r w:rsidRPr="0065431A">
      <w:rPr>
        <w:rFonts w:ascii="Book Antiqua" w:hAnsi="Book Antiqua" w:cs="Calibri"/>
        <w:b/>
        <w:lang w:val="en-GB" w:eastAsia="zh-CN"/>
      </w:rPr>
      <w:t xml:space="preserve"> participating countries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DF296" w14:textId="77777777" w:rsidR="0065431A" w:rsidRDefault="0065431A" w:rsidP="007A1B5B">
    <w:pPr>
      <w:pStyle w:val="a3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4F105ACE" w14:textId="77777777" w:rsidR="0065431A" w:rsidRDefault="0065431A" w:rsidP="007A1B5B">
    <w:pPr>
      <w:pStyle w:val="a3"/>
    </w:pPr>
  </w:p>
  <w:p w14:paraId="41786368" w14:textId="77777777" w:rsidR="0065431A" w:rsidRDefault="0065431A" w:rsidP="007A1B5B"/>
  <w:p w14:paraId="428A6D10" w14:textId="77777777" w:rsidR="0065431A" w:rsidRDefault="0065431A" w:rsidP="007A1B5B"/>
  <w:p w14:paraId="5386E850" w14:textId="77777777" w:rsidR="0065431A" w:rsidRDefault="0065431A" w:rsidP="007A1B5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285071" w14:textId="77777777" w:rsidR="00997BC4" w:rsidRDefault="00997BC4" w:rsidP="007A1B5B">
      <w:r>
        <w:separator/>
      </w:r>
    </w:p>
    <w:p w14:paraId="11A2E03C" w14:textId="77777777" w:rsidR="00997BC4" w:rsidRDefault="00997BC4" w:rsidP="007A1B5B"/>
    <w:p w14:paraId="308127D4" w14:textId="77777777" w:rsidR="00997BC4" w:rsidRDefault="00997BC4" w:rsidP="007A1B5B"/>
    <w:p w14:paraId="65E1B52C" w14:textId="77777777" w:rsidR="00997BC4" w:rsidRDefault="00997BC4" w:rsidP="007A1B5B"/>
  </w:footnote>
  <w:footnote w:type="continuationSeparator" w:id="0">
    <w:p w14:paraId="039D8F01" w14:textId="77777777" w:rsidR="00997BC4" w:rsidRDefault="00997BC4" w:rsidP="007A1B5B">
      <w:r>
        <w:continuationSeparator/>
      </w:r>
    </w:p>
    <w:p w14:paraId="4E83CCEA" w14:textId="77777777" w:rsidR="00997BC4" w:rsidRDefault="00997BC4" w:rsidP="007A1B5B"/>
    <w:p w14:paraId="315905A6" w14:textId="77777777" w:rsidR="00997BC4" w:rsidRDefault="00997BC4" w:rsidP="007A1B5B"/>
    <w:p w14:paraId="3F3A8693" w14:textId="77777777" w:rsidR="00997BC4" w:rsidRDefault="00997BC4" w:rsidP="007A1B5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592A4" w14:textId="2E8B9D12" w:rsidR="0065431A" w:rsidRDefault="0065431A" w:rsidP="0065431A">
    <w:pPr>
      <w:tabs>
        <w:tab w:val="center" w:pos="4153"/>
        <w:tab w:val="right" w:pos="8306"/>
      </w:tabs>
      <w:suppressAutoHyphens/>
      <w:spacing w:after="0" w:line="240" w:lineRule="auto"/>
      <w:jc w:val="center"/>
    </w:pPr>
    <w:r w:rsidRPr="0065431A">
      <w:rPr>
        <w:rFonts w:ascii="Times New Roman" w:hAnsi="Times New Roman" w:cs="Times New Roman"/>
        <w:noProof/>
      </w:rPr>
      <w:drawing>
        <wp:inline distT="0" distB="0" distL="0" distR="0" wp14:anchorId="590D5E78" wp14:editId="70EDFA15">
          <wp:extent cx="4143600" cy="799200"/>
          <wp:effectExtent l="0" t="0" r="0" b="0"/>
          <wp:docPr id="1" name="Εικόνα 2" descr="C:\Users\Dimitris\Downloads\project logo gr_rn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imitris\Downloads\project logo gr_rn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3600" cy="79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D1575AF" w14:textId="77777777" w:rsidR="0065431A" w:rsidRPr="0065431A" w:rsidRDefault="0065431A" w:rsidP="0065431A">
    <w:pPr>
      <w:tabs>
        <w:tab w:val="center" w:pos="4153"/>
        <w:tab w:val="right" w:pos="8306"/>
      </w:tabs>
      <w:suppressAutoHyphens/>
      <w:spacing w:after="0" w:line="240" w:lineRule="auto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50929D" w14:textId="77777777" w:rsidR="0065431A" w:rsidRPr="0065431A" w:rsidRDefault="0065431A" w:rsidP="0065431A">
    <w:pPr>
      <w:tabs>
        <w:tab w:val="center" w:pos="4153"/>
        <w:tab w:val="right" w:pos="8306"/>
      </w:tabs>
      <w:suppressAutoHyphens/>
      <w:spacing w:after="0" w:line="240" w:lineRule="auto"/>
      <w:jc w:val="center"/>
      <w:rPr>
        <w:rFonts w:ascii="Calibri" w:hAnsi="Calibri" w:cs="Calibri"/>
        <w:sz w:val="22"/>
        <w:szCs w:val="24"/>
        <w:lang w:eastAsia="zh-CN"/>
      </w:rPr>
    </w:pPr>
    <w:r w:rsidRPr="0065431A">
      <w:rPr>
        <w:rFonts w:ascii="Times New Roman" w:hAnsi="Times New Roman" w:cs="Times New Roman"/>
        <w:noProof/>
      </w:rPr>
      <w:drawing>
        <wp:inline distT="0" distB="0" distL="0" distR="0" wp14:anchorId="1C2768E0" wp14:editId="2EEF2C8C">
          <wp:extent cx="4143600" cy="799200"/>
          <wp:effectExtent l="0" t="0" r="0" b="0"/>
          <wp:docPr id="5" name="Εικόνα 2" descr="C:\Users\Dimitris\Downloads\project logo gr_rn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imitris\Downloads\project logo gr_rn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43600" cy="799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D157B48" w14:textId="77777777" w:rsidR="0065431A" w:rsidRPr="0065431A" w:rsidRDefault="0065431A" w:rsidP="0065431A">
    <w:pPr>
      <w:tabs>
        <w:tab w:val="center" w:pos="4153"/>
        <w:tab w:val="right" w:pos="8306"/>
      </w:tabs>
      <w:suppressAutoHyphens/>
      <w:spacing w:after="0" w:line="240" w:lineRule="auto"/>
      <w:jc w:val="center"/>
      <w:rPr>
        <w:rFonts w:ascii="Calibri" w:hAnsi="Calibri" w:cs="Calibri"/>
        <w:sz w:val="22"/>
        <w:szCs w:val="24"/>
        <w:lang w:eastAsia="zh-C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18"/>
        </w:tabs>
        <w:ind w:left="218" w:hanging="360"/>
      </w:pPr>
      <w:rPr>
        <w:rFonts w:cs="Arial"/>
        <w:lang w:val="el-GR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Arial"/>
      </w:rPr>
    </w:lvl>
    <w:lvl w:ilvl="2">
      <w:start w:val="1"/>
      <w:numFmt w:val="decimal"/>
      <w:lvlText w:val="%1.%2.%3"/>
      <w:lvlJc w:val="left"/>
      <w:pPr>
        <w:tabs>
          <w:tab w:val="num" w:pos="862"/>
        </w:tabs>
        <w:ind w:left="862" w:hanging="720"/>
      </w:pPr>
    </w:lvl>
    <w:lvl w:ilvl="3">
      <w:start w:val="1"/>
      <w:numFmt w:val="decimal"/>
      <w:lvlText w:val="%1.%2.%3.%4"/>
      <w:lvlJc w:val="left"/>
      <w:pPr>
        <w:tabs>
          <w:tab w:val="num" w:pos="1004"/>
        </w:tabs>
        <w:ind w:left="1004" w:hanging="720"/>
      </w:pPr>
    </w:lvl>
    <w:lvl w:ilvl="4">
      <w:start w:val="1"/>
      <w:numFmt w:val="decimal"/>
      <w:lvlText w:val="%1.%2.%3.%4.%5"/>
      <w:lvlJc w:val="left"/>
      <w:pPr>
        <w:tabs>
          <w:tab w:val="num" w:pos="1506"/>
        </w:tabs>
        <w:ind w:left="1506" w:hanging="1080"/>
      </w:pPr>
    </w:lvl>
    <w:lvl w:ilvl="5">
      <w:start w:val="1"/>
      <w:numFmt w:val="decimal"/>
      <w:lvlText w:val="%1.%2.%3.%4.%5.%6"/>
      <w:lvlJc w:val="left"/>
      <w:pPr>
        <w:tabs>
          <w:tab w:val="num" w:pos="1648"/>
        </w:tabs>
        <w:ind w:left="1648" w:hanging="1080"/>
      </w:pPr>
    </w:lvl>
    <w:lvl w:ilvl="6">
      <w:start w:val="1"/>
      <w:numFmt w:val="decimal"/>
      <w:lvlText w:val="%1.%2.%3.%4.%5.%6.%7"/>
      <w:lvlJc w:val="left"/>
      <w:pPr>
        <w:tabs>
          <w:tab w:val="num" w:pos="2150"/>
        </w:tabs>
        <w:ind w:left="21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292"/>
        </w:tabs>
        <w:ind w:left="229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794"/>
        </w:tabs>
        <w:ind w:left="2794" w:hanging="180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el-GR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lang w:val="el-GR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lang w:val="el-GR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suff w:val="nothing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cs="Symbol"/>
      </w:rPr>
    </w:lvl>
  </w:abstractNum>
  <w:abstractNum w:abstractNumId="7">
    <w:nsid w:val="19B31165"/>
    <w:multiLevelType w:val="hybridMultilevel"/>
    <w:tmpl w:val="25CEBD3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CDA7DD4"/>
    <w:multiLevelType w:val="multilevel"/>
    <w:tmpl w:val="04080027"/>
    <w:lvl w:ilvl="0">
      <w:start w:val="1"/>
      <w:numFmt w:val="upperRoman"/>
      <w:pStyle w:val="Heading51"/>
      <w:lvlText w:val="%1."/>
      <w:lvlJc w:val="left"/>
      <w:pPr>
        <w:ind w:left="0" w:firstLine="0"/>
      </w:pPr>
    </w:lvl>
    <w:lvl w:ilvl="1">
      <w:start w:val="1"/>
      <w:numFmt w:val="upperLetter"/>
      <w:pStyle w:val="Heading21"/>
      <w:lvlText w:val="%2."/>
      <w:lvlJc w:val="left"/>
      <w:pPr>
        <w:ind w:left="720" w:firstLine="0"/>
      </w:pPr>
    </w:lvl>
    <w:lvl w:ilvl="2">
      <w:start w:val="1"/>
      <w:numFmt w:val="decimal"/>
      <w:pStyle w:val="Heading31"/>
      <w:lvlText w:val="%3."/>
      <w:lvlJc w:val="left"/>
      <w:pPr>
        <w:ind w:left="1440" w:firstLine="0"/>
      </w:pPr>
    </w:lvl>
    <w:lvl w:ilvl="3">
      <w:start w:val="1"/>
      <w:numFmt w:val="lowerLetter"/>
      <w:pStyle w:val="Heading41"/>
      <w:lvlText w:val="%4)"/>
      <w:lvlJc w:val="left"/>
      <w:pPr>
        <w:ind w:left="2160" w:firstLine="0"/>
      </w:pPr>
    </w:lvl>
    <w:lvl w:ilvl="4">
      <w:start w:val="1"/>
      <w:numFmt w:val="decimal"/>
      <w:pStyle w:val="Heading51"/>
      <w:lvlText w:val="(%5)"/>
      <w:lvlJc w:val="left"/>
      <w:pPr>
        <w:ind w:left="2880" w:firstLine="0"/>
      </w:pPr>
    </w:lvl>
    <w:lvl w:ilvl="5">
      <w:start w:val="1"/>
      <w:numFmt w:val="lowerLetter"/>
      <w:pStyle w:val="Heading51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9">
    <w:nsid w:val="333C5070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8"/>
  </w:num>
  <w:num w:numId="2">
    <w:abstractNumId w:val="9"/>
  </w:num>
  <w:num w:numId="3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C8F"/>
    <w:rsid w:val="00007408"/>
    <w:rsid w:val="000166E7"/>
    <w:rsid w:val="00024431"/>
    <w:rsid w:val="00025F08"/>
    <w:rsid w:val="000269BC"/>
    <w:rsid w:val="0003009D"/>
    <w:rsid w:val="00030A7B"/>
    <w:rsid w:val="00037F1D"/>
    <w:rsid w:val="00042E64"/>
    <w:rsid w:val="000512CF"/>
    <w:rsid w:val="000522FA"/>
    <w:rsid w:val="00052624"/>
    <w:rsid w:val="00054DB9"/>
    <w:rsid w:val="00061B38"/>
    <w:rsid w:val="00066C5C"/>
    <w:rsid w:val="00066E09"/>
    <w:rsid w:val="00070E09"/>
    <w:rsid w:val="00076D6D"/>
    <w:rsid w:val="00082E4F"/>
    <w:rsid w:val="00083F88"/>
    <w:rsid w:val="00084C29"/>
    <w:rsid w:val="00087ED3"/>
    <w:rsid w:val="000919CB"/>
    <w:rsid w:val="000A3D6F"/>
    <w:rsid w:val="000A4295"/>
    <w:rsid w:val="000A61AC"/>
    <w:rsid w:val="000A72ED"/>
    <w:rsid w:val="000B0CA5"/>
    <w:rsid w:val="000B5F8A"/>
    <w:rsid w:val="000B6800"/>
    <w:rsid w:val="000D10EE"/>
    <w:rsid w:val="000D1CCB"/>
    <w:rsid w:val="000D746E"/>
    <w:rsid w:val="000E0404"/>
    <w:rsid w:val="000E06E7"/>
    <w:rsid w:val="000E3901"/>
    <w:rsid w:val="000F60D6"/>
    <w:rsid w:val="000F6C3B"/>
    <w:rsid w:val="00101365"/>
    <w:rsid w:val="00104395"/>
    <w:rsid w:val="001043F7"/>
    <w:rsid w:val="0010506E"/>
    <w:rsid w:val="001153BC"/>
    <w:rsid w:val="00117662"/>
    <w:rsid w:val="00126825"/>
    <w:rsid w:val="001271C8"/>
    <w:rsid w:val="00127802"/>
    <w:rsid w:val="00127ECB"/>
    <w:rsid w:val="001347A0"/>
    <w:rsid w:val="00135C04"/>
    <w:rsid w:val="00144872"/>
    <w:rsid w:val="00145A24"/>
    <w:rsid w:val="00151F66"/>
    <w:rsid w:val="00160DC6"/>
    <w:rsid w:val="00162A61"/>
    <w:rsid w:val="00162F32"/>
    <w:rsid w:val="0017380E"/>
    <w:rsid w:val="00185423"/>
    <w:rsid w:val="001857A6"/>
    <w:rsid w:val="0018614C"/>
    <w:rsid w:val="00191D07"/>
    <w:rsid w:val="0019483B"/>
    <w:rsid w:val="0019525F"/>
    <w:rsid w:val="00196830"/>
    <w:rsid w:val="00196C29"/>
    <w:rsid w:val="0019758D"/>
    <w:rsid w:val="001A08C6"/>
    <w:rsid w:val="001A2F42"/>
    <w:rsid w:val="001A339B"/>
    <w:rsid w:val="001B3DA7"/>
    <w:rsid w:val="001B769B"/>
    <w:rsid w:val="001C3EB6"/>
    <w:rsid w:val="001C6E2C"/>
    <w:rsid w:val="001D0485"/>
    <w:rsid w:val="001D3C5D"/>
    <w:rsid w:val="001D457B"/>
    <w:rsid w:val="001F2B53"/>
    <w:rsid w:val="001F346E"/>
    <w:rsid w:val="00200A7F"/>
    <w:rsid w:val="00203922"/>
    <w:rsid w:val="0021104D"/>
    <w:rsid w:val="002150E2"/>
    <w:rsid w:val="00217AD9"/>
    <w:rsid w:val="0022677F"/>
    <w:rsid w:val="00226811"/>
    <w:rsid w:val="00226B6E"/>
    <w:rsid w:val="0022731F"/>
    <w:rsid w:val="00233B48"/>
    <w:rsid w:val="00234859"/>
    <w:rsid w:val="0023771D"/>
    <w:rsid w:val="002548D1"/>
    <w:rsid w:val="00260669"/>
    <w:rsid w:val="00260EBE"/>
    <w:rsid w:val="00263393"/>
    <w:rsid w:val="00265A99"/>
    <w:rsid w:val="00267E89"/>
    <w:rsid w:val="002771A8"/>
    <w:rsid w:val="00280804"/>
    <w:rsid w:val="0028271A"/>
    <w:rsid w:val="00290DCE"/>
    <w:rsid w:val="00291835"/>
    <w:rsid w:val="0029221C"/>
    <w:rsid w:val="00295601"/>
    <w:rsid w:val="00296648"/>
    <w:rsid w:val="002A6D84"/>
    <w:rsid w:val="002B7904"/>
    <w:rsid w:val="002C59E5"/>
    <w:rsid w:val="002D5135"/>
    <w:rsid w:val="002D5244"/>
    <w:rsid w:val="002D7CFA"/>
    <w:rsid w:val="002E5B13"/>
    <w:rsid w:val="002E66B4"/>
    <w:rsid w:val="002E6E54"/>
    <w:rsid w:val="002E6E79"/>
    <w:rsid w:val="002F3672"/>
    <w:rsid w:val="002F3D26"/>
    <w:rsid w:val="002F481F"/>
    <w:rsid w:val="002F6EF5"/>
    <w:rsid w:val="003014D3"/>
    <w:rsid w:val="00302D21"/>
    <w:rsid w:val="00315C1C"/>
    <w:rsid w:val="00315F5B"/>
    <w:rsid w:val="00325703"/>
    <w:rsid w:val="00331A9B"/>
    <w:rsid w:val="00332B67"/>
    <w:rsid w:val="00356EEE"/>
    <w:rsid w:val="00376FF2"/>
    <w:rsid w:val="00383531"/>
    <w:rsid w:val="003837A8"/>
    <w:rsid w:val="003843C2"/>
    <w:rsid w:val="003869DE"/>
    <w:rsid w:val="00390B79"/>
    <w:rsid w:val="00396FE6"/>
    <w:rsid w:val="003A17D7"/>
    <w:rsid w:val="003A4D03"/>
    <w:rsid w:val="003A50CF"/>
    <w:rsid w:val="003A6491"/>
    <w:rsid w:val="003B6C98"/>
    <w:rsid w:val="003C544F"/>
    <w:rsid w:val="003C6CB1"/>
    <w:rsid w:val="003D1107"/>
    <w:rsid w:val="003D1AAC"/>
    <w:rsid w:val="003D31A3"/>
    <w:rsid w:val="003D44B5"/>
    <w:rsid w:val="003D4F76"/>
    <w:rsid w:val="003E06CF"/>
    <w:rsid w:val="003E52D0"/>
    <w:rsid w:val="003E7F06"/>
    <w:rsid w:val="003F16CD"/>
    <w:rsid w:val="003F336B"/>
    <w:rsid w:val="003F5641"/>
    <w:rsid w:val="003F63A1"/>
    <w:rsid w:val="003F70EB"/>
    <w:rsid w:val="003F7948"/>
    <w:rsid w:val="00401A0F"/>
    <w:rsid w:val="0040661A"/>
    <w:rsid w:val="00406D1B"/>
    <w:rsid w:val="004071B9"/>
    <w:rsid w:val="00411B7C"/>
    <w:rsid w:val="00414D7E"/>
    <w:rsid w:val="004152DC"/>
    <w:rsid w:val="00417BBC"/>
    <w:rsid w:val="0042635F"/>
    <w:rsid w:val="00426E43"/>
    <w:rsid w:val="00427FF8"/>
    <w:rsid w:val="004318FA"/>
    <w:rsid w:val="004342E0"/>
    <w:rsid w:val="00436D57"/>
    <w:rsid w:val="00437922"/>
    <w:rsid w:val="00441E1E"/>
    <w:rsid w:val="004477FB"/>
    <w:rsid w:val="0045588E"/>
    <w:rsid w:val="00461A76"/>
    <w:rsid w:val="00462150"/>
    <w:rsid w:val="00464B4E"/>
    <w:rsid w:val="00466D6D"/>
    <w:rsid w:val="00470C72"/>
    <w:rsid w:val="0047122A"/>
    <w:rsid w:val="004722F0"/>
    <w:rsid w:val="00472FE8"/>
    <w:rsid w:val="00473555"/>
    <w:rsid w:val="0047452A"/>
    <w:rsid w:val="00477397"/>
    <w:rsid w:val="00483240"/>
    <w:rsid w:val="00487D8F"/>
    <w:rsid w:val="00490B79"/>
    <w:rsid w:val="00494CBA"/>
    <w:rsid w:val="004A788E"/>
    <w:rsid w:val="004C2F2F"/>
    <w:rsid w:val="004C439F"/>
    <w:rsid w:val="004D0E08"/>
    <w:rsid w:val="004D3383"/>
    <w:rsid w:val="004D5586"/>
    <w:rsid w:val="004E54F9"/>
    <w:rsid w:val="004F1589"/>
    <w:rsid w:val="004F1C99"/>
    <w:rsid w:val="004F262B"/>
    <w:rsid w:val="00514AB5"/>
    <w:rsid w:val="005154CD"/>
    <w:rsid w:val="00515A56"/>
    <w:rsid w:val="00523F1F"/>
    <w:rsid w:val="0052663C"/>
    <w:rsid w:val="00527628"/>
    <w:rsid w:val="0053115B"/>
    <w:rsid w:val="00532ABF"/>
    <w:rsid w:val="00542AC3"/>
    <w:rsid w:val="00552A06"/>
    <w:rsid w:val="00553368"/>
    <w:rsid w:val="00557A16"/>
    <w:rsid w:val="00575A2C"/>
    <w:rsid w:val="00581268"/>
    <w:rsid w:val="00584145"/>
    <w:rsid w:val="00586D69"/>
    <w:rsid w:val="005901EA"/>
    <w:rsid w:val="00593A1F"/>
    <w:rsid w:val="005A3364"/>
    <w:rsid w:val="005A5C68"/>
    <w:rsid w:val="005B1F7B"/>
    <w:rsid w:val="005B26C9"/>
    <w:rsid w:val="005C1B08"/>
    <w:rsid w:val="005C3775"/>
    <w:rsid w:val="005C4106"/>
    <w:rsid w:val="005C6441"/>
    <w:rsid w:val="005C7BA0"/>
    <w:rsid w:val="005C7E35"/>
    <w:rsid w:val="005D0234"/>
    <w:rsid w:val="005D0E0E"/>
    <w:rsid w:val="005D2FDD"/>
    <w:rsid w:val="005D345A"/>
    <w:rsid w:val="005D66E2"/>
    <w:rsid w:val="005D6FA4"/>
    <w:rsid w:val="005E0DAF"/>
    <w:rsid w:val="0060093D"/>
    <w:rsid w:val="00604924"/>
    <w:rsid w:val="00621850"/>
    <w:rsid w:val="00625690"/>
    <w:rsid w:val="00625BFF"/>
    <w:rsid w:val="006268FB"/>
    <w:rsid w:val="00626D18"/>
    <w:rsid w:val="00633B41"/>
    <w:rsid w:val="006345D5"/>
    <w:rsid w:val="00641814"/>
    <w:rsid w:val="0064545C"/>
    <w:rsid w:val="00651E8A"/>
    <w:rsid w:val="0065431A"/>
    <w:rsid w:val="00660C9E"/>
    <w:rsid w:val="00661231"/>
    <w:rsid w:val="00662ABF"/>
    <w:rsid w:val="00664F63"/>
    <w:rsid w:val="00677E8D"/>
    <w:rsid w:val="00687230"/>
    <w:rsid w:val="00692DBC"/>
    <w:rsid w:val="0069394A"/>
    <w:rsid w:val="00694BDC"/>
    <w:rsid w:val="00695780"/>
    <w:rsid w:val="006965F3"/>
    <w:rsid w:val="006A1B54"/>
    <w:rsid w:val="006A36AF"/>
    <w:rsid w:val="006A6DAD"/>
    <w:rsid w:val="006A7D07"/>
    <w:rsid w:val="006B0699"/>
    <w:rsid w:val="006B24CD"/>
    <w:rsid w:val="006B432A"/>
    <w:rsid w:val="006B7280"/>
    <w:rsid w:val="006C0925"/>
    <w:rsid w:val="006C3846"/>
    <w:rsid w:val="006C47F6"/>
    <w:rsid w:val="006C4BF2"/>
    <w:rsid w:val="006D5501"/>
    <w:rsid w:val="006D55DB"/>
    <w:rsid w:val="006E0B68"/>
    <w:rsid w:val="006E48C3"/>
    <w:rsid w:val="006E5B07"/>
    <w:rsid w:val="006E6EFF"/>
    <w:rsid w:val="006F1B08"/>
    <w:rsid w:val="006F75EA"/>
    <w:rsid w:val="00702C7A"/>
    <w:rsid w:val="007034D3"/>
    <w:rsid w:val="00703577"/>
    <w:rsid w:val="00703BB5"/>
    <w:rsid w:val="00704992"/>
    <w:rsid w:val="0070616F"/>
    <w:rsid w:val="0070675D"/>
    <w:rsid w:val="007109AB"/>
    <w:rsid w:val="0071763D"/>
    <w:rsid w:val="00725592"/>
    <w:rsid w:val="00727EBD"/>
    <w:rsid w:val="0073253C"/>
    <w:rsid w:val="0073404D"/>
    <w:rsid w:val="00734AAF"/>
    <w:rsid w:val="0074241E"/>
    <w:rsid w:val="007427D6"/>
    <w:rsid w:val="007541AA"/>
    <w:rsid w:val="00754553"/>
    <w:rsid w:val="00763730"/>
    <w:rsid w:val="00783356"/>
    <w:rsid w:val="00790EB5"/>
    <w:rsid w:val="0079475E"/>
    <w:rsid w:val="00796FF6"/>
    <w:rsid w:val="00797CBE"/>
    <w:rsid w:val="007A1B5B"/>
    <w:rsid w:val="007A3101"/>
    <w:rsid w:val="007A3E13"/>
    <w:rsid w:val="007A4493"/>
    <w:rsid w:val="007A4B21"/>
    <w:rsid w:val="007A6D18"/>
    <w:rsid w:val="007A702C"/>
    <w:rsid w:val="007D6AAB"/>
    <w:rsid w:val="007E3B88"/>
    <w:rsid w:val="007E4669"/>
    <w:rsid w:val="007E525A"/>
    <w:rsid w:val="007F270B"/>
    <w:rsid w:val="007F2CC9"/>
    <w:rsid w:val="007F4EF5"/>
    <w:rsid w:val="00801C02"/>
    <w:rsid w:val="00803E7B"/>
    <w:rsid w:val="00804048"/>
    <w:rsid w:val="008066F1"/>
    <w:rsid w:val="008105F1"/>
    <w:rsid w:val="00811B8F"/>
    <w:rsid w:val="008125E4"/>
    <w:rsid w:val="008174CC"/>
    <w:rsid w:val="00820872"/>
    <w:rsid w:val="00821801"/>
    <w:rsid w:val="00824D2A"/>
    <w:rsid w:val="008257F7"/>
    <w:rsid w:val="00827887"/>
    <w:rsid w:val="00844AB2"/>
    <w:rsid w:val="008456C8"/>
    <w:rsid w:val="00846A00"/>
    <w:rsid w:val="00847385"/>
    <w:rsid w:val="008473B1"/>
    <w:rsid w:val="00857DCF"/>
    <w:rsid w:val="00863E2A"/>
    <w:rsid w:val="008652AE"/>
    <w:rsid w:val="00867B0C"/>
    <w:rsid w:val="0088038E"/>
    <w:rsid w:val="008840BB"/>
    <w:rsid w:val="00885216"/>
    <w:rsid w:val="00890A99"/>
    <w:rsid w:val="00891A86"/>
    <w:rsid w:val="00892126"/>
    <w:rsid w:val="008A1470"/>
    <w:rsid w:val="008A25DD"/>
    <w:rsid w:val="008B4D4B"/>
    <w:rsid w:val="008C2BCF"/>
    <w:rsid w:val="008D00B8"/>
    <w:rsid w:val="008D1CB2"/>
    <w:rsid w:val="008D3DB3"/>
    <w:rsid w:val="008D568B"/>
    <w:rsid w:val="008D6833"/>
    <w:rsid w:val="008D6F67"/>
    <w:rsid w:val="008E2B44"/>
    <w:rsid w:val="008E3735"/>
    <w:rsid w:val="008E6FF8"/>
    <w:rsid w:val="008F194A"/>
    <w:rsid w:val="008F4AF5"/>
    <w:rsid w:val="0090235F"/>
    <w:rsid w:val="00917847"/>
    <w:rsid w:val="00920AB0"/>
    <w:rsid w:val="00923AD3"/>
    <w:rsid w:val="009301BC"/>
    <w:rsid w:val="00931179"/>
    <w:rsid w:val="009325DA"/>
    <w:rsid w:val="00932744"/>
    <w:rsid w:val="0093671F"/>
    <w:rsid w:val="0093767F"/>
    <w:rsid w:val="00937962"/>
    <w:rsid w:val="00943E01"/>
    <w:rsid w:val="009500A2"/>
    <w:rsid w:val="0095019A"/>
    <w:rsid w:val="00954119"/>
    <w:rsid w:val="00964C7B"/>
    <w:rsid w:val="00967DCE"/>
    <w:rsid w:val="009704CA"/>
    <w:rsid w:val="00972328"/>
    <w:rsid w:val="009754D8"/>
    <w:rsid w:val="00975F04"/>
    <w:rsid w:val="00977C51"/>
    <w:rsid w:val="00990C34"/>
    <w:rsid w:val="00991E11"/>
    <w:rsid w:val="009954A9"/>
    <w:rsid w:val="00996D21"/>
    <w:rsid w:val="00997BC4"/>
    <w:rsid w:val="009A0440"/>
    <w:rsid w:val="009A40A8"/>
    <w:rsid w:val="009A77B2"/>
    <w:rsid w:val="009B0764"/>
    <w:rsid w:val="009B18DB"/>
    <w:rsid w:val="009B2862"/>
    <w:rsid w:val="009B4217"/>
    <w:rsid w:val="009B62E1"/>
    <w:rsid w:val="009C08D9"/>
    <w:rsid w:val="009C0BD5"/>
    <w:rsid w:val="009C4045"/>
    <w:rsid w:val="009D0B0C"/>
    <w:rsid w:val="009D22D2"/>
    <w:rsid w:val="009D393A"/>
    <w:rsid w:val="009D455B"/>
    <w:rsid w:val="009D6EBF"/>
    <w:rsid w:val="009D7E24"/>
    <w:rsid w:val="009E40C1"/>
    <w:rsid w:val="009E4628"/>
    <w:rsid w:val="009E5FA5"/>
    <w:rsid w:val="009F0607"/>
    <w:rsid w:val="009F7B04"/>
    <w:rsid w:val="00A01B44"/>
    <w:rsid w:val="00A07F49"/>
    <w:rsid w:val="00A1110A"/>
    <w:rsid w:val="00A15C7B"/>
    <w:rsid w:val="00A2207E"/>
    <w:rsid w:val="00A250B9"/>
    <w:rsid w:val="00A26401"/>
    <w:rsid w:val="00A32802"/>
    <w:rsid w:val="00A33537"/>
    <w:rsid w:val="00A3796E"/>
    <w:rsid w:val="00A43ABF"/>
    <w:rsid w:val="00A4418D"/>
    <w:rsid w:val="00A44BA6"/>
    <w:rsid w:val="00A53E08"/>
    <w:rsid w:val="00A549D3"/>
    <w:rsid w:val="00A54AE0"/>
    <w:rsid w:val="00A628BD"/>
    <w:rsid w:val="00A71498"/>
    <w:rsid w:val="00A722D6"/>
    <w:rsid w:val="00A7544D"/>
    <w:rsid w:val="00A75960"/>
    <w:rsid w:val="00A76698"/>
    <w:rsid w:val="00A77675"/>
    <w:rsid w:val="00A879C4"/>
    <w:rsid w:val="00A90DD6"/>
    <w:rsid w:val="00A949D6"/>
    <w:rsid w:val="00AA4740"/>
    <w:rsid w:val="00AA516E"/>
    <w:rsid w:val="00AB2005"/>
    <w:rsid w:val="00AB238E"/>
    <w:rsid w:val="00AC0ED8"/>
    <w:rsid w:val="00AC28C4"/>
    <w:rsid w:val="00AC2F04"/>
    <w:rsid w:val="00AC5154"/>
    <w:rsid w:val="00AC5DD0"/>
    <w:rsid w:val="00AD1578"/>
    <w:rsid w:val="00AD1FDF"/>
    <w:rsid w:val="00AD69B2"/>
    <w:rsid w:val="00AF1D4E"/>
    <w:rsid w:val="00B03501"/>
    <w:rsid w:val="00B05EBA"/>
    <w:rsid w:val="00B0679B"/>
    <w:rsid w:val="00B10E3B"/>
    <w:rsid w:val="00B154A4"/>
    <w:rsid w:val="00B1747A"/>
    <w:rsid w:val="00B26198"/>
    <w:rsid w:val="00B31D5C"/>
    <w:rsid w:val="00B33E94"/>
    <w:rsid w:val="00B33FE8"/>
    <w:rsid w:val="00B34416"/>
    <w:rsid w:val="00B35F7B"/>
    <w:rsid w:val="00B436FB"/>
    <w:rsid w:val="00B46243"/>
    <w:rsid w:val="00B465E0"/>
    <w:rsid w:val="00B5416F"/>
    <w:rsid w:val="00B57FD0"/>
    <w:rsid w:val="00B6137A"/>
    <w:rsid w:val="00B619DA"/>
    <w:rsid w:val="00B66A29"/>
    <w:rsid w:val="00B70C62"/>
    <w:rsid w:val="00B72846"/>
    <w:rsid w:val="00B751B9"/>
    <w:rsid w:val="00B765E3"/>
    <w:rsid w:val="00B8212B"/>
    <w:rsid w:val="00B85A2E"/>
    <w:rsid w:val="00B90C3E"/>
    <w:rsid w:val="00B91028"/>
    <w:rsid w:val="00BA4F60"/>
    <w:rsid w:val="00BA71D0"/>
    <w:rsid w:val="00BB65CC"/>
    <w:rsid w:val="00BC16E4"/>
    <w:rsid w:val="00BC253B"/>
    <w:rsid w:val="00BC79D6"/>
    <w:rsid w:val="00BD48A2"/>
    <w:rsid w:val="00BD6FC8"/>
    <w:rsid w:val="00BD768A"/>
    <w:rsid w:val="00BE3894"/>
    <w:rsid w:val="00BF1A44"/>
    <w:rsid w:val="00BF576F"/>
    <w:rsid w:val="00BF622C"/>
    <w:rsid w:val="00C159E1"/>
    <w:rsid w:val="00C1658F"/>
    <w:rsid w:val="00C255AB"/>
    <w:rsid w:val="00C2694B"/>
    <w:rsid w:val="00C26D1E"/>
    <w:rsid w:val="00C305CB"/>
    <w:rsid w:val="00C321EB"/>
    <w:rsid w:val="00C36D6D"/>
    <w:rsid w:val="00C37B6F"/>
    <w:rsid w:val="00C40436"/>
    <w:rsid w:val="00C40E07"/>
    <w:rsid w:val="00C41F4F"/>
    <w:rsid w:val="00C5270B"/>
    <w:rsid w:val="00C5446B"/>
    <w:rsid w:val="00C56D87"/>
    <w:rsid w:val="00C603E7"/>
    <w:rsid w:val="00C63239"/>
    <w:rsid w:val="00C663CA"/>
    <w:rsid w:val="00C66519"/>
    <w:rsid w:val="00C671F1"/>
    <w:rsid w:val="00C72696"/>
    <w:rsid w:val="00C7628F"/>
    <w:rsid w:val="00C94483"/>
    <w:rsid w:val="00CA00E4"/>
    <w:rsid w:val="00CA0854"/>
    <w:rsid w:val="00CA3DDF"/>
    <w:rsid w:val="00CB05A9"/>
    <w:rsid w:val="00CB2D0E"/>
    <w:rsid w:val="00CB39DB"/>
    <w:rsid w:val="00CB5B1C"/>
    <w:rsid w:val="00CC1618"/>
    <w:rsid w:val="00CD0560"/>
    <w:rsid w:val="00CD0666"/>
    <w:rsid w:val="00CD0C45"/>
    <w:rsid w:val="00CD0FD8"/>
    <w:rsid w:val="00CD7BF8"/>
    <w:rsid w:val="00CE0B30"/>
    <w:rsid w:val="00CE25D9"/>
    <w:rsid w:val="00CE568C"/>
    <w:rsid w:val="00CF265E"/>
    <w:rsid w:val="00CF3237"/>
    <w:rsid w:val="00CF3F66"/>
    <w:rsid w:val="00CF42D8"/>
    <w:rsid w:val="00D024B3"/>
    <w:rsid w:val="00D02C80"/>
    <w:rsid w:val="00D044FD"/>
    <w:rsid w:val="00D205E5"/>
    <w:rsid w:val="00D242A7"/>
    <w:rsid w:val="00D2463D"/>
    <w:rsid w:val="00D24BEE"/>
    <w:rsid w:val="00D258E4"/>
    <w:rsid w:val="00D26103"/>
    <w:rsid w:val="00D262CD"/>
    <w:rsid w:val="00D30716"/>
    <w:rsid w:val="00D308C0"/>
    <w:rsid w:val="00D33FA1"/>
    <w:rsid w:val="00D345BF"/>
    <w:rsid w:val="00D34735"/>
    <w:rsid w:val="00D355DC"/>
    <w:rsid w:val="00D40606"/>
    <w:rsid w:val="00D4188C"/>
    <w:rsid w:val="00D513BB"/>
    <w:rsid w:val="00D549D4"/>
    <w:rsid w:val="00D5686B"/>
    <w:rsid w:val="00D56F86"/>
    <w:rsid w:val="00D572A2"/>
    <w:rsid w:val="00D63A17"/>
    <w:rsid w:val="00D65885"/>
    <w:rsid w:val="00D71146"/>
    <w:rsid w:val="00D73604"/>
    <w:rsid w:val="00D755FD"/>
    <w:rsid w:val="00D82C5E"/>
    <w:rsid w:val="00D854EB"/>
    <w:rsid w:val="00D923CD"/>
    <w:rsid w:val="00D93966"/>
    <w:rsid w:val="00D940EF"/>
    <w:rsid w:val="00D95808"/>
    <w:rsid w:val="00D96DB3"/>
    <w:rsid w:val="00DA6A34"/>
    <w:rsid w:val="00DA6DB6"/>
    <w:rsid w:val="00DB10C5"/>
    <w:rsid w:val="00DB18B9"/>
    <w:rsid w:val="00DB2686"/>
    <w:rsid w:val="00DB394A"/>
    <w:rsid w:val="00DB6F1C"/>
    <w:rsid w:val="00DC026D"/>
    <w:rsid w:val="00DC6689"/>
    <w:rsid w:val="00DD3941"/>
    <w:rsid w:val="00DD70F7"/>
    <w:rsid w:val="00DD7349"/>
    <w:rsid w:val="00DE2C23"/>
    <w:rsid w:val="00DE392A"/>
    <w:rsid w:val="00DF39A9"/>
    <w:rsid w:val="00E00D47"/>
    <w:rsid w:val="00E032A1"/>
    <w:rsid w:val="00E11445"/>
    <w:rsid w:val="00E13557"/>
    <w:rsid w:val="00E171D9"/>
    <w:rsid w:val="00E234B7"/>
    <w:rsid w:val="00E24E85"/>
    <w:rsid w:val="00E3044E"/>
    <w:rsid w:val="00E304A4"/>
    <w:rsid w:val="00E3534B"/>
    <w:rsid w:val="00E40745"/>
    <w:rsid w:val="00E418D7"/>
    <w:rsid w:val="00E43A9F"/>
    <w:rsid w:val="00E43C8F"/>
    <w:rsid w:val="00E4568A"/>
    <w:rsid w:val="00E46809"/>
    <w:rsid w:val="00E47ED4"/>
    <w:rsid w:val="00E56D87"/>
    <w:rsid w:val="00E57703"/>
    <w:rsid w:val="00E578CD"/>
    <w:rsid w:val="00E6721E"/>
    <w:rsid w:val="00E71C3B"/>
    <w:rsid w:val="00E71F46"/>
    <w:rsid w:val="00E75259"/>
    <w:rsid w:val="00E807EC"/>
    <w:rsid w:val="00E82E10"/>
    <w:rsid w:val="00E84A04"/>
    <w:rsid w:val="00E86925"/>
    <w:rsid w:val="00E87174"/>
    <w:rsid w:val="00E9710B"/>
    <w:rsid w:val="00E97CD0"/>
    <w:rsid w:val="00E97D1A"/>
    <w:rsid w:val="00EA2790"/>
    <w:rsid w:val="00EA380B"/>
    <w:rsid w:val="00EA7117"/>
    <w:rsid w:val="00EB02AB"/>
    <w:rsid w:val="00EB5413"/>
    <w:rsid w:val="00EB5EDC"/>
    <w:rsid w:val="00EB792F"/>
    <w:rsid w:val="00EC077C"/>
    <w:rsid w:val="00EC5D32"/>
    <w:rsid w:val="00EC6FF0"/>
    <w:rsid w:val="00EC750B"/>
    <w:rsid w:val="00EC75C6"/>
    <w:rsid w:val="00ED07D1"/>
    <w:rsid w:val="00ED39D7"/>
    <w:rsid w:val="00ED5ECD"/>
    <w:rsid w:val="00EE0FBF"/>
    <w:rsid w:val="00EE2AEF"/>
    <w:rsid w:val="00EE2CB8"/>
    <w:rsid w:val="00EE5446"/>
    <w:rsid w:val="00EE6639"/>
    <w:rsid w:val="00EF7178"/>
    <w:rsid w:val="00F00990"/>
    <w:rsid w:val="00F00B6B"/>
    <w:rsid w:val="00F03212"/>
    <w:rsid w:val="00F063C1"/>
    <w:rsid w:val="00F101CC"/>
    <w:rsid w:val="00F117EE"/>
    <w:rsid w:val="00F21010"/>
    <w:rsid w:val="00F2311F"/>
    <w:rsid w:val="00F24F46"/>
    <w:rsid w:val="00F31DD9"/>
    <w:rsid w:val="00F343A7"/>
    <w:rsid w:val="00F35C70"/>
    <w:rsid w:val="00F515F3"/>
    <w:rsid w:val="00F576FC"/>
    <w:rsid w:val="00F617CA"/>
    <w:rsid w:val="00F66EC1"/>
    <w:rsid w:val="00F671AA"/>
    <w:rsid w:val="00F71CF5"/>
    <w:rsid w:val="00F75877"/>
    <w:rsid w:val="00F7606C"/>
    <w:rsid w:val="00F7777C"/>
    <w:rsid w:val="00F80FD9"/>
    <w:rsid w:val="00F81ACF"/>
    <w:rsid w:val="00F82128"/>
    <w:rsid w:val="00F85770"/>
    <w:rsid w:val="00F85D8E"/>
    <w:rsid w:val="00F867AE"/>
    <w:rsid w:val="00F87A6D"/>
    <w:rsid w:val="00F90DF5"/>
    <w:rsid w:val="00FB1D79"/>
    <w:rsid w:val="00FB31FE"/>
    <w:rsid w:val="00FB532E"/>
    <w:rsid w:val="00FB57B3"/>
    <w:rsid w:val="00FC1B8D"/>
    <w:rsid w:val="00FD01DE"/>
    <w:rsid w:val="00FD0EA1"/>
    <w:rsid w:val="00FD3302"/>
    <w:rsid w:val="00FD4D2F"/>
    <w:rsid w:val="00FD7082"/>
    <w:rsid w:val="00FF6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590F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1B5B"/>
    <w:pPr>
      <w:spacing w:after="120" w:line="360" w:lineRule="auto"/>
      <w:jc w:val="both"/>
    </w:pPr>
    <w:rPr>
      <w:rFonts w:ascii="Tahoma" w:hAnsi="Tahoma" w:cs="Tahoma"/>
      <w:lang w:val="el-GR" w:eastAsia="el-GR"/>
    </w:rPr>
  </w:style>
  <w:style w:type="paragraph" w:styleId="1">
    <w:name w:val="heading 1"/>
    <w:aliases w:val="Ε 1"/>
    <w:basedOn w:val="a"/>
    <w:next w:val="a"/>
    <w:qFormat/>
    <w:rsid w:val="009325DA"/>
    <w:pPr>
      <w:keepNext/>
      <w:numPr>
        <w:numId w:val="2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9325DA"/>
    <w:pPr>
      <w:keepNext/>
      <w:numPr>
        <w:ilvl w:val="1"/>
        <w:numId w:val="2"/>
      </w:numPr>
      <w:spacing w:before="120"/>
      <w:outlineLvl w:val="1"/>
    </w:pPr>
    <w:rPr>
      <w:b/>
    </w:rPr>
  </w:style>
  <w:style w:type="paragraph" w:styleId="3">
    <w:name w:val="heading 3"/>
    <w:basedOn w:val="a"/>
    <w:next w:val="a"/>
    <w:qFormat/>
    <w:rsid w:val="009325DA"/>
    <w:pPr>
      <w:keepNext/>
      <w:numPr>
        <w:ilvl w:val="2"/>
        <w:numId w:val="2"/>
      </w:numPr>
      <w:spacing w:before="240"/>
      <w:outlineLvl w:val="2"/>
    </w:pPr>
    <w:rPr>
      <w:b/>
    </w:rPr>
  </w:style>
  <w:style w:type="paragraph" w:styleId="4">
    <w:name w:val="heading 4"/>
    <w:basedOn w:val="a"/>
    <w:next w:val="a"/>
    <w:link w:val="4Char"/>
    <w:qFormat/>
    <w:rsid w:val="00FB532E"/>
    <w:pPr>
      <w:keepNext/>
      <w:numPr>
        <w:ilvl w:val="3"/>
        <w:numId w:val="2"/>
      </w:numPr>
      <w:spacing w:before="120" w:after="60"/>
      <w:outlineLvl w:val="3"/>
    </w:pPr>
    <w:rPr>
      <w:rFonts w:cs="Times New Roman"/>
      <w:lang w:val="x-none" w:eastAsia="x-none"/>
    </w:rPr>
  </w:style>
  <w:style w:type="paragraph" w:styleId="5">
    <w:name w:val="heading 5"/>
    <w:basedOn w:val="a"/>
    <w:next w:val="a"/>
    <w:qFormat/>
    <w:rsid w:val="009325DA"/>
    <w:pPr>
      <w:numPr>
        <w:ilvl w:val="4"/>
        <w:numId w:val="2"/>
      </w:numPr>
      <w:tabs>
        <w:tab w:val="left" w:pos="567"/>
      </w:tabs>
      <w:spacing w:before="60" w:after="60"/>
      <w:outlineLvl w:val="4"/>
    </w:pPr>
    <w:rPr>
      <w:lang w:eastAsia="en-US"/>
    </w:rPr>
  </w:style>
  <w:style w:type="paragraph" w:styleId="6">
    <w:name w:val="heading 6"/>
    <w:basedOn w:val="a"/>
    <w:next w:val="a"/>
    <w:qFormat/>
    <w:rsid w:val="009325DA"/>
    <w:pPr>
      <w:keepNext/>
      <w:numPr>
        <w:ilvl w:val="5"/>
        <w:numId w:val="2"/>
      </w:numPr>
      <w:spacing w:before="240"/>
      <w:outlineLvl w:val="5"/>
    </w:pPr>
    <w:rPr>
      <w:i/>
      <w:u w:val="single"/>
    </w:rPr>
  </w:style>
  <w:style w:type="paragraph" w:styleId="7">
    <w:name w:val="heading 7"/>
    <w:basedOn w:val="a"/>
    <w:next w:val="a"/>
    <w:link w:val="7Char"/>
    <w:unhideWhenUsed/>
    <w:qFormat/>
    <w:rsid w:val="00315F5B"/>
    <w:pPr>
      <w:numPr>
        <w:ilvl w:val="6"/>
        <w:numId w:val="2"/>
      </w:numPr>
      <w:spacing w:before="240" w:after="60"/>
      <w:outlineLvl w:val="6"/>
    </w:pPr>
    <w:rPr>
      <w:rFonts w:ascii="Calibri" w:hAnsi="Calibri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Char"/>
    <w:unhideWhenUsed/>
    <w:qFormat/>
    <w:rsid w:val="009325DA"/>
    <w:pPr>
      <w:numPr>
        <w:ilvl w:val="7"/>
        <w:numId w:val="2"/>
      </w:numPr>
      <w:spacing w:before="240" w:after="60"/>
      <w:outlineLvl w:val="7"/>
    </w:pPr>
    <w:rPr>
      <w:rFonts w:ascii="Calibri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Char"/>
    <w:unhideWhenUsed/>
    <w:qFormat/>
    <w:rsid w:val="00315F5B"/>
    <w:pPr>
      <w:numPr>
        <w:ilvl w:val="8"/>
        <w:numId w:val="2"/>
      </w:numPr>
      <w:spacing w:before="240" w:after="60"/>
      <w:outlineLvl w:val="8"/>
    </w:pPr>
    <w:rPr>
      <w:rFonts w:ascii="Cambria" w:hAnsi="Cambria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Επικεφαλίδα 4 Char"/>
    <w:link w:val="4"/>
    <w:rsid w:val="00FB532E"/>
    <w:rPr>
      <w:rFonts w:ascii="Tahoma" w:hAnsi="Tahoma"/>
      <w:lang w:val="x-none" w:eastAsia="x-none"/>
    </w:rPr>
  </w:style>
  <w:style w:type="character" w:customStyle="1" w:styleId="7Char">
    <w:name w:val="Επικεφαλίδα 7 Char"/>
    <w:link w:val="7"/>
    <w:rsid w:val="00315F5B"/>
    <w:rPr>
      <w:rFonts w:ascii="Calibri" w:hAnsi="Calibri"/>
      <w:sz w:val="24"/>
      <w:szCs w:val="24"/>
      <w:lang w:val="x-none" w:eastAsia="x-none"/>
    </w:rPr>
  </w:style>
  <w:style w:type="character" w:customStyle="1" w:styleId="8Char">
    <w:name w:val="Επικεφαλίδα 8 Char"/>
    <w:link w:val="8"/>
    <w:rsid w:val="00315F5B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Char">
    <w:name w:val="Επικεφαλίδα 9 Char"/>
    <w:link w:val="9"/>
    <w:rsid w:val="00315F5B"/>
    <w:rPr>
      <w:rFonts w:ascii="Cambria" w:hAnsi="Cambria"/>
      <w:lang w:val="x-none" w:eastAsia="x-none"/>
    </w:rPr>
  </w:style>
  <w:style w:type="paragraph" w:styleId="a3">
    <w:name w:val="footer"/>
    <w:basedOn w:val="a"/>
    <w:link w:val="Char"/>
    <w:uiPriority w:val="99"/>
    <w:rsid w:val="00B619DA"/>
    <w:pPr>
      <w:tabs>
        <w:tab w:val="center" w:pos="4153"/>
        <w:tab w:val="right" w:pos="8306"/>
      </w:tabs>
    </w:pPr>
    <w:rPr>
      <w:rFonts w:ascii="Times New Roman" w:hAnsi="Times New Roman" w:cs="Times New Roman"/>
      <w:lang w:val="x-none" w:eastAsia="x-none"/>
    </w:rPr>
  </w:style>
  <w:style w:type="character" w:customStyle="1" w:styleId="Char">
    <w:name w:val="Υποσέλιδο Char"/>
    <w:link w:val="a3"/>
    <w:uiPriority w:val="99"/>
    <w:rsid w:val="00BC79D6"/>
    <w:rPr>
      <w:rFonts w:cs="Arial"/>
      <w:szCs w:val="22"/>
    </w:r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Body Text"/>
    <w:basedOn w:val="a"/>
    <w:rPr>
      <w:rFonts w:ascii="Arial" w:hAnsi="Arial"/>
      <w:sz w:val="22"/>
    </w:rPr>
  </w:style>
  <w:style w:type="paragraph" w:styleId="a7">
    <w:name w:val="Body Text Indent"/>
    <w:basedOn w:val="a"/>
    <w:pPr>
      <w:ind w:left="720"/>
    </w:pPr>
    <w:rPr>
      <w:rFonts w:ascii="Arial" w:hAnsi="Arial"/>
      <w:sz w:val="22"/>
    </w:rPr>
  </w:style>
  <w:style w:type="paragraph" w:styleId="20">
    <w:name w:val="Body Text Indent 2"/>
    <w:basedOn w:val="a"/>
    <w:pPr>
      <w:ind w:left="360"/>
    </w:pPr>
    <w:rPr>
      <w:rFonts w:ascii="Arial" w:hAnsi="Arial"/>
      <w:sz w:val="22"/>
    </w:rPr>
  </w:style>
  <w:style w:type="paragraph" w:styleId="21">
    <w:name w:val="Body Text 2"/>
    <w:basedOn w:val="a"/>
    <w:rPr>
      <w:rFonts w:ascii="Arial" w:hAnsi="Arial"/>
      <w:sz w:val="22"/>
    </w:rPr>
  </w:style>
  <w:style w:type="paragraph" w:styleId="a8">
    <w:name w:val="Block Text"/>
    <w:basedOn w:val="a"/>
    <w:pPr>
      <w:numPr>
        <w:ilvl w:val="12"/>
      </w:numPr>
      <w:tabs>
        <w:tab w:val="left" w:pos="5670"/>
      </w:tabs>
      <w:ind w:left="283" w:right="-482" w:firstLine="1"/>
    </w:pPr>
    <w:rPr>
      <w:rFonts w:ascii="Arial" w:hAnsi="Arial"/>
      <w:sz w:val="22"/>
    </w:rPr>
  </w:style>
  <w:style w:type="paragraph" w:styleId="30">
    <w:name w:val="Body Text Indent 3"/>
    <w:basedOn w:val="a"/>
    <w:pPr>
      <w:ind w:left="709" w:hanging="283"/>
    </w:pPr>
    <w:rPr>
      <w:rFonts w:ascii="Arial" w:hAnsi="Arial"/>
      <w:sz w:val="22"/>
    </w:rPr>
  </w:style>
  <w:style w:type="paragraph" w:styleId="10">
    <w:name w:val="toc 1"/>
    <w:basedOn w:val="a"/>
    <w:next w:val="a"/>
    <w:autoRedefine/>
    <w:uiPriority w:val="39"/>
    <w:rsid w:val="004D0E08"/>
    <w:pPr>
      <w:tabs>
        <w:tab w:val="left" w:pos="880"/>
        <w:tab w:val="right" w:leader="dot" w:pos="9356"/>
      </w:tabs>
      <w:spacing w:after="0"/>
    </w:pPr>
    <w:rPr>
      <w:b/>
      <w:noProof/>
      <w:snapToGrid w:val="0"/>
      <w:lang w:val="en-GB" w:eastAsia="en-US"/>
    </w:rPr>
  </w:style>
  <w:style w:type="paragraph" w:styleId="22">
    <w:name w:val="toc 2"/>
    <w:basedOn w:val="a"/>
    <w:next w:val="a"/>
    <w:autoRedefine/>
    <w:uiPriority w:val="39"/>
    <w:rsid w:val="000E0404"/>
    <w:pPr>
      <w:tabs>
        <w:tab w:val="left" w:pos="880"/>
        <w:tab w:val="right" w:leader="dot" w:pos="9356"/>
      </w:tabs>
      <w:spacing w:after="0"/>
    </w:pPr>
    <w:rPr>
      <w:rFonts w:cs="Arial"/>
      <w:noProof/>
      <w:snapToGrid w:val="0"/>
      <w:lang w:val="en-GB" w:eastAsia="en-US"/>
    </w:rPr>
  </w:style>
  <w:style w:type="paragraph" w:styleId="31">
    <w:name w:val="toc 3"/>
    <w:basedOn w:val="a"/>
    <w:next w:val="a"/>
    <w:autoRedefine/>
    <w:uiPriority w:val="39"/>
    <w:rsid w:val="004D0E08"/>
    <w:pPr>
      <w:tabs>
        <w:tab w:val="left" w:pos="1100"/>
        <w:tab w:val="right" w:leader="dot" w:pos="9356"/>
      </w:tabs>
      <w:spacing w:after="60"/>
      <w:ind w:left="221"/>
    </w:pPr>
    <w:rPr>
      <w:noProof/>
      <w:snapToGrid w:val="0"/>
      <w:lang w:val="en-GB" w:eastAsia="en-US"/>
    </w:rPr>
  </w:style>
  <w:style w:type="paragraph" w:styleId="40">
    <w:name w:val="toc 4"/>
    <w:basedOn w:val="a"/>
    <w:next w:val="a"/>
    <w:autoRedefine/>
    <w:uiPriority w:val="39"/>
    <w:rsid w:val="004D0E08"/>
    <w:pPr>
      <w:tabs>
        <w:tab w:val="left" w:pos="1418"/>
        <w:tab w:val="right" w:leader="dot" w:pos="9356"/>
      </w:tabs>
      <w:spacing w:after="0"/>
      <w:ind w:left="442"/>
    </w:pPr>
    <w:rPr>
      <w:noProof/>
      <w:snapToGrid w:val="0"/>
      <w:lang w:val="en-GB" w:eastAsia="en-US"/>
    </w:rPr>
  </w:style>
  <w:style w:type="paragraph" w:styleId="a9">
    <w:name w:val="caption"/>
    <w:basedOn w:val="a"/>
    <w:next w:val="a"/>
    <w:qFormat/>
    <w:rsid w:val="00E43C8F"/>
    <w:pPr>
      <w:tabs>
        <w:tab w:val="left" w:pos="1560"/>
      </w:tabs>
      <w:spacing w:before="120"/>
      <w:ind w:left="1560" w:hanging="1560"/>
    </w:pPr>
    <w:rPr>
      <w:rFonts w:ascii="HellasArial" w:hAnsi="HellasArial"/>
      <w:b/>
      <w:snapToGrid w:val="0"/>
      <w:sz w:val="22"/>
      <w:lang w:val="en-GB" w:eastAsia="en-US"/>
    </w:rPr>
  </w:style>
  <w:style w:type="paragraph" w:styleId="50">
    <w:name w:val="toc 5"/>
    <w:basedOn w:val="a"/>
    <w:next w:val="a"/>
    <w:autoRedefine/>
    <w:uiPriority w:val="39"/>
    <w:rsid w:val="000E0404"/>
    <w:pPr>
      <w:tabs>
        <w:tab w:val="right" w:leader="dot" w:pos="9356"/>
      </w:tabs>
      <w:spacing w:after="0"/>
      <w:ind w:left="879"/>
    </w:pPr>
    <w:rPr>
      <w:noProof/>
      <w:sz w:val="18"/>
      <w:szCs w:val="18"/>
    </w:rPr>
  </w:style>
  <w:style w:type="paragraph" w:styleId="60">
    <w:name w:val="toc 6"/>
    <w:basedOn w:val="a"/>
    <w:next w:val="a"/>
    <w:autoRedefine/>
    <w:uiPriority w:val="39"/>
    <w:rsid w:val="000E0404"/>
    <w:pPr>
      <w:tabs>
        <w:tab w:val="right" w:leader="dot" w:pos="9356"/>
      </w:tabs>
      <w:spacing w:after="0"/>
      <w:ind w:left="1200"/>
      <w:jc w:val="left"/>
    </w:pPr>
    <w:rPr>
      <w:rFonts w:cs="Arial"/>
      <w:noProof/>
      <w:sz w:val="16"/>
      <w:szCs w:val="16"/>
    </w:rPr>
  </w:style>
  <w:style w:type="character" w:styleId="-">
    <w:name w:val="Hyperlink"/>
    <w:uiPriority w:val="99"/>
    <w:rsid w:val="00030A7B"/>
    <w:rPr>
      <w:color w:val="0000FF"/>
      <w:u w:val="single"/>
    </w:rPr>
  </w:style>
  <w:style w:type="paragraph" w:styleId="aa">
    <w:name w:val="Quote"/>
    <w:basedOn w:val="a"/>
    <w:next w:val="a"/>
    <w:link w:val="Char0"/>
    <w:uiPriority w:val="29"/>
    <w:qFormat/>
    <w:rsid w:val="00C56D87"/>
    <w:rPr>
      <w:rFonts w:cs="Times New Roman"/>
      <w:i/>
      <w:iCs/>
      <w:color w:val="000000"/>
      <w:lang w:val="x-none" w:eastAsia="x-none"/>
    </w:rPr>
  </w:style>
  <w:style w:type="character" w:customStyle="1" w:styleId="Char0">
    <w:name w:val="Απόσπασμα Char"/>
    <w:link w:val="aa"/>
    <w:uiPriority w:val="29"/>
    <w:rsid w:val="00C56D87"/>
    <w:rPr>
      <w:rFonts w:ascii="Arial" w:hAnsi="Arial"/>
      <w:i/>
      <w:iCs/>
      <w:color w:val="000000"/>
      <w:sz w:val="22"/>
    </w:rPr>
  </w:style>
  <w:style w:type="character" w:styleId="ab">
    <w:name w:val="Book Title"/>
    <w:uiPriority w:val="33"/>
    <w:qFormat/>
    <w:rsid w:val="00C56D87"/>
    <w:rPr>
      <w:b/>
      <w:bCs/>
      <w:smallCaps/>
      <w:spacing w:val="5"/>
    </w:rPr>
  </w:style>
  <w:style w:type="character" w:styleId="ac">
    <w:name w:val="Emphasis"/>
    <w:qFormat/>
    <w:rsid w:val="00DB2686"/>
    <w:rPr>
      <w:rFonts w:ascii="Tahoma" w:hAnsi="Tahoma" w:cs="Tahoma"/>
      <w:sz w:val="20"/>
    </w:rPr>
  </w:style>
  <w:style w:type="table" w:styleId="ad">
    <w:name w:val="Table Grid"/>
    <w:basedOn w:val="a1"/>
    <w:rsid w:val="008D56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0">
    <w:name w:val="toc 7"/>
    <w:basedOn w:val="a"/>
    <w:next w:val="a"/>
    <w:autoRedefine/>
    <w:uiPriority w:val="39"/>
    <w:unhideWhenUsed/>
    <w:rsid w:val="00553368"/>
    <w:pPr>
      <w:spacing w:after="100" w:line="259" w:lineRule="auto"/>
      <w:ind w:left="1320"/>
      <w:jc w:val="left"/>
    </w:pPr>
    <w:rPr>
      <w:rFonts w:ascii="Calibri" w:hAnsi="Calibri" w:cs="Times New Roman"/>
      <w:szCs w:val="22"/>
    </w:rPr>
  </w:style>
  <w:style w:type="paragraph" w:styleId="80">
    <w:name w:val="toc 8"/>
    <w:basedOn w:val="a"/>
    <w:next w:val="a"/>
    <w:autoRedefine/>
    <w:uiPriority w:val="39"/>
    <w:unhideWhenUsed/>
    <w:rsid w:val="00553368"/>
    <w:pPr>
      <w:spacing w:after="100" w:line="259" w:lineRule="auto"/>
      <w:ind w:left="1540"/>
      <w:jc w:val="left"/>
    </w:pPr>
    <w:rPr>
      <w:rFonts w:ascii="Calibri" w:hAnsi="Calibri" w:cs="Times New Roman"/>
      <w:szCs w:val="22"/>
    </w:rPr>
  </w:style>
  <w:style w:type="paragraph" w:styleId="90">
    <w:name w:val="toc 9"/>
    <w:basedOn w:val="a"/>
    <w:next w:val="a"/>
    <w:autoRedefine/>
    <w:uiPriority w:val="39"/>
    <w:unhideWhenUsed/>
    <w:rsid w:val="00553368"/>
    <w:pPr>
      <w:spacing w:after="100" w:line="259" w:lineRule="auto"/>
      <w:ind w:left="1760"/>
      <w:jc w:val="left"/>
    </w:pPr>
    <w:rPr>
      <w:rFonts w:ascii="Calibri" w:hAnsi="Calibri" w:cs="Times New Roman"/>
      <w:szCs w:val="22"/>
    </w:rPr>
  </w:style>
  <w:style w:type="paragraph" w:styleId="ae">
    <w:name w:val="footnote text"/>
    <w:basedOn w:val="a"/>
    <w:link w:val="Char1"/>
    <w:rsid w:val="00801C02"/>
    <w:rPr>
      <w:rFonts w:cs="Times New Roman"/>
      <w:lang w:val="x-none" w:eastAsia="x-none"/>
    </w:rPr>
  </w:style>
  <w:style w:type="character" w:customStyle="1" w:styleId="Char1">
    <w:name w:val="Κείμενο υποσημείωσης Char"/>
    <w:link w:val="ae"/>
    <w:rsid w:val="00801C02"/>
    <w:rPr>
      <w:rFonts w:ascii="Arial" w:hAnsi="Arial"/>
    </w:rPr>
  </w:style>
  <w:style w:type="character" w:styleId="af">
    <w:name w:val="footnote reference"/>
    <w:rsid w:val="00801C02"/>
    <w:rPr>
      <w:vertAlign w:val="superscript"/>
    </w:rPr>
  </w:style>
  <w:style w:type="paragraph" w:customStyle="1" w:styleId="equation">
    <w:name w:val="equation"/>
    <w:basedOn w:val="a"/>
    <w:next w:val="a"/>
    <w:rsid w:val="00821801"/>
    <w:pPr>
      <w:tabs>
        <w:tab w:val="right" w:pos="9072"/>
      </w:tabs>
      <w:spacing w:before="120" w:after="160"/>
      <w:ind w:left="567"/>
      <w:jc w:val="left"/>
    </w:pPr>
    <w:rPr>
      <w:rFonts w:ascii="Times New Roman" w:hAnsi="Times New Roman" w:cs="Times New Roman"/>
      <w:b/>
      <w:i/>
      <w:sz w:val="22"/>
    </w:rPr>
  </w:style>
  <w:style w:type="paragraph" w:customStyle="1" w:styleId="table-title">
    <w:name w:val="table-title"/>
    <w:basedOn w:val="a"/>
    <w:next w:val="a"/>
    <w:rsid w:val="00A90DD6"/>
    <w:pPr>
      <w:tabs>
        <w:tab w:val="left" w:pos="567"/>
        <w:tab w:val="left" w:pos="1701"/>
      </w:tabs>
      <w:spacing w:before="340" w:after="500" w:line="240" w:lineRule="exact"/>
      <w:ind w:left="1701" w:right="-29" w:hanging="1701"/>
    </w:pPr>
    <w:rPr>
      <w:noProof/>
    </w:rPr>
  </w:style>
  <w:style w:type="paragraph" w:styleId="af0">
    <w:name w:val="List Paragraph"/>
    <w:basedOn w:val="a"/>
    <w:uiPriority w:val="34"/>
    <w:qFormat/>
    <w:rsid w:val="002F481F"/>
    <w:pPr>
      <w:ind w:left="720"/>
    </w:pPr>
  </w:style>
  <w:style w:type="character" w:customStyle="1" w:styleId="FootnoteCharacters">
    <w:name w:val="Footnote Characters"/>
    <w:basedOn w:val="a0"/>
    <w:rsid w:val="003F336B"/>
  </w:style>
  <w:style w:type="paragraph" w:customStyle="1" w:styleId="32">
    <w:name w:val="Σώμα κειμένου 3"/>
    <w:basedOn w:val="a"/>
    <w:rsid w:val="003F336B"/>
    <w:pPr>
      <w:widowControl w:val="0"/>
      <w:suppressAutoHyphens/>
      <w:jc w:val="left"/>
    </w:pPr>
    <w:rPr>
      <w:rFonts w:ascii="Times New Roman" w:eastAsia="Andale Sans UI" w:hAnsi="Times New Roman" w:cs="Times New Roman"/>
      <w:kern w:val="1"/>
      <w:sz w:val="16"/>
      <w:szCs w:val="16"/>
    </w:rPr>
  </w:style>
  <w:style w:type="paragraph" w:customStyle="1" w:styleId="11">
    <w:name w:val="Λεζάντα1"/>
    <w:basedOn w:val="a"/>
    <w:next w:val="a"/>
    <w:rsid w:val="003F336B"/>
    <w:pPr>
      <w:suppressAutoHyphens/>
      <w:spacing w:after="0"/>
      <w:jc w:val="center"/>
    </w:pPr>
    <w:rPr>
      <w:rFonts w:ascii="Times New Roman" w:hAnsi="Times New Roman" w:cs="Times New Roman"/>
      <w:bCs/>
      <w:i/>
      <w:kern w:val="1"/>
      <w:sz w:val="18"/>
    </w:rPr>
  </w:style>
  <w:style w:type="paragraph" w:customStyle="1" w:styleId="23">
    <w:name w:val="Σώμα κειμένου με εσοχή 2"/>
    <w:basedOn w:val="a"/>
    <w:rsid w:val="003F336B"/>
    <w:pPr>
      <w:suppressAutoHyphens/>
      <w:spacing w:after="0"/>
      <w:ind w:left="360"/>
      <w:jc w:val="left"/>
    </w:pPr>
    <w:rPr>
      <w:rFonts w:ascii="Times New Roman" w:hAnsi="Times New Roman" w:cs="Times New Roman"/>
      <w:kern w:val="1"/>
    </w:rPr>
  </w:style>
  <w:style w:type="paragraph" w:customStyle="1" w:styleId="table">
    <w:name w:val="table"/>
    <w:basedOn w:val="a"/>
    <w:rsid w:val="003F336B"/>
    <w:pPr>
      <w:suppressAutoHyphens/>
      <w:spacing w:after="0"/>
      <w:ind w:left="-74" w:right="-85" w:firstLine="51"/>
      <w:jc w:val="center"/>
    </w:pPr>
    <w:rPr>
      <w:rFonts w:ascii="Arial" w:hAnsi="Arial"/>
      <w:kern w:val="1"/>
      <w:sz w:val="16"/>
    </w:rPr>
  </w:style>
  <w:style w:type="paragraph" w:customStyle="1" w:styleId="par-norm">
    <w:name w:val="par-norm"/>
    <w:link w:val="par-normChar"/>
    <w:rsid w:val="006345D5"/>
    <w:pPr>
      <w:tabs>
        <w:tab w:val="left" w:pos="567"/>
      </w:tabs>
      <w:spacing w:before="60" w:after="60" w:line="360" w:lineRule="auto"/>
      <w:jc w:val="both"/>
    </w:pPr>
    <w:rPr>
      <w:rFonts w:ascii="Georgia" w:hAnsi="Georgia"/>
      <w:sz w:val="22"/>
      <w:lang w:val="el-GR"/>
    </w:rPr>
  </w:style>
  <w:style w:type="character" w:customStyle="1" w:styleId="par-normChar">
    <w:name w:val="par-norm Char"/>
    <w:link w:val="par-norm"/>
    <w:rsid w:val="006345D5"/>
    <w:rPr>
      <w:rFonts w:ascii="Georgia" w:hAnsi="Georgia"/>
      <w:sz w:val="22"/>
      <w:lang w:eastAsia="en-US" w:bidi="ar-SA"/>
    </w:rPr>
  </w:style>
  <w:style w:type="character" w:customStyle="1" w:styleId="af1">
    <w:name w:val="¢ñèñï (ÔñïðïðïéÞóåéò)"/>
    <w:rsid w:val="006345D5"/>
    <w:rPr>
      <w:rFonts w:ascii="Arial" w:hAnsi="Arial" w:cs="Arial"/>
      <w:i/>
      <w:iCs/>
    </w:rPr>
  </w:style>
  <w:style w:type="paragraph" w:customStyle="1" w:styleId="par-int-1n">
    <w:name w:val="par-int-1n"/>
    <w:basedOn w:val="par-norm"/>
    <w:rsid w:val="006345D5"/>
    <w:pPr>
      <w:tabs>
        <w:tab w:val="right" w:pos="426"/>
        <w:tab w:val="left" w:pos="1134"/>
        <w:tab w:val="left" w:pos="1701"/>
      </w:tabs>
      <w:spacing w:after="0" w:line="240" w:lineRule="auto"/>
      <w:ind w:left="567" w:hanging="567"/>
    </w:pPr>
    <w:rPr>
      <w:rFonts w:ascii="Times New Roman" w:hAnsi="Times New Roman"/>
      <w:lang w:eastAsia="el-GR"/>
    </w:rPr>
  </w:style>
  <w:style w:type="paragraph" w:customStyle="1" w:styleId="par-basic">
    <w:name w:val="par-basic"/>
    <w:basedOn w:val="par-norm"/>
    <w:rsid w:val="006345D5"/>
    <w:pPr>
      <w:tabs>
        <w:tab w:val="clear" w:pos="567"/>
      </w:tabs>
      <w:spacing w:before="0" w:after="120"/>
    </w:pPr>
    <w:rPr>
      <w:rFonts w:ascii="Times New Roman" w:hAnsi="Times New Roman"/>
      <w:b/>
      <w:i/>
    </w:rPr>
  </w:style>
  <w:style w:type="character" w:customStyle="1" w:styleId="UnresolvedMention">
    <w:name w:val="Unresolved Mention"/>
    <w:uiPriority w:val="99"/>
    <w:semiHidden/>
    <w:unhideWhenUsed/>
    <w:rsid w:val="00A949D6"/>
    <w:rPr>
      <w:color w:val="605E5C"/>
      <w:shd w:val="clear" w:color="auto" w:fill="E1DFDD"/>
    </w:rPr>
  </w:style>
  <w:style w:type="paragraph" w:customStyle="1" w:styleId="Heading21">
    <w:name w:val="Heading 21"/>
    <w:basedOn w:val="a"/>
    <w:rsid w:val="00025F08"/>
    <w:pPr>
      <w:numPr>
        <w:ilvl w:val="1"/>
        <w:numId w:val="1"/>
      </w:numPr>
    </w:pPr>
  </w:style>
  <w:style w:type="paragraph" w:customStyle="1" w:styleId="Heading31">
    <w:name w:val="Heading 31"/>
    <w:basedOn w:val="a"/>
    <w:rsid w:val="00025F08"/>
    <w:pPr>
      <w:numPr>
        <w:ilvl w:val="2"/>
        <w:numId w:val="1"/>
      </w:numPr>
    </w:pPr>
  </w:style>
  <w:style w:type="paragraph" w:customStyle="1" w:styleId="Heading41">
    <w:name w:val="Heading 41"/>
    <w:basedOn w:val="a"/>
    <w:rsid w:val="00025F08"/>
    <w:pPr>
      <w:numPr>
        <w:ilvl w:val="3"/>
        <w:numId w:val="1"/>
      </w:numPr>
    </w:pPr>
  </w:style>
  <w:style w:type="paragraph" w:customStyle="1" w:styleId="Heading51">
    <w:name w:val="Heading 51"/>
    <w:basedOn w:val="a"/>
    <w:rsid w:val="00025F08"/>
    <w:pPr>
      <w:numPr>
        <w:ilvl w:val="5"/>
        <w:numId w:val="1"/>
      </w:numPr>
      <w:ind w:left="2880"/>
    </w:pPr>
  </w:style>
  <w:style w:type="character" w:styleId="af2">
    <w:name w:val="Placeholder Text"/>
    <w:basedOn w:val="a0"/>
    <w:uiPriority w:val="99"/>
    <w:semiHidden/>
    <w:rsid w:val="00DB6F1C"/>
    <w:rPr>
      <w:color w:val="808080"/>
    </w:rPr>
  </w:style>
  <w:style w:type="paragraph" w:customStyle="1" w:styleId="WW-">
    <w:name w:val="WW-Κεφαλίδα"/>
    <w:basedOn w:val="a"/>
    <w:rsid w:val="009301BC"/>
    <w:pPr>
      <w:tabs>
        <w:tab w:val="center" w:pos="4153"/>
        <w:tab w:val="right" w:pos="8306"/>
      </w:tabs>
      <w:suppressAutoHyphens/>
      <w:spacing w:after="0" w:line="240" w:lineRule="auto"/>
      <w:jc w:val="left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-size-extra-large">
    <w:name w:val="a-size-extra-large"/>
    <w:basedOn w:val="a0"/>
    <w:rsid w:val="00D2463D"/>
  </w:style>
  <w:style w:type="paragraph" w:styleId="af3">
    <w:name w:val="Balloon Text"/>
    <w:basedOn w:val="a"/>
    <w:link w:val="Char2"/>
    <w:semiHidden/>
    <w:unhideWhenUsed/>
    <w:rsid w:val="008E2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f3"/>
    <w:semiHidden/>
    <w:rsid w:val="008E2B44"/>
    <w:rPr>
      <w:rFonts w:ascii="Segoe UI" w:hAnsi="Segoe UI" w:cs="Segoe UI"/>
      <w:sz w:val="18"/>
      <w:szCs w:val="18"/>
      <w:lang w:val="el-GR"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1B5B"/>
    <w:pPr>
      <w:spacing w:after="120" w:line="360" w:lineRule="auto"/>
      <w:jc w:val="both"/>
    </w:pPr>
    <w:rPr>
      <w:rFonts w:ascii="Tahoma" w:hAnsi="Tahoma" w:cs="Tahoma"/>
      <w:lang w:val="el-GR" w:eastAsia="el-GR"/>
    </w:rPr>
  </w:style>
  <w:style w:type="paragraph" w:styleId="1">
    <w:name w:val="heading 1"/>
    <w:aliases w:val="Ε 1"/>
    <w:basedOn w:val="a"/>
    <w:next w:val="a"/>
    <w:qFormat/>
    <w:rsid w:val="009325DA"/>
    <w:pPr>
      <w:keepNext/>
      <w:numPr>
        <w:numId w:val="2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9325DA"/>
    <w:pPr>
      <w:keepNext/>
      <w:numPr>
        <w:ilvl w:val="1"/>
        <w:numId w:val="2"/>
      </w:numPr>
      <w:spacing w:before="120"/>
      <w:outlineLvl w:val="1"/>
    </w:pPr>
    <w:rPr>
      <w:b/>
    </w:rPr>
  </w:style>
  <w:style w:type="paragraph" w:styleId="3">
    <w:name w:val="heading 3"/>
    <w:basedOn w:val="a"/>
    <w:next w:val="a"/>
    <w:qFormat/>
    <w:rsid w:val="009325DA"/>
    <w:pPr>
      <w:keepNext/>
      <w:numPr>
        <w:ilvl w:val="2"/>
        <w:numId w:val="2"/>
      </w:numPr>
      <w:spacing w:before="240"/>
      <w:outlineLvl w:val="2"/>
    </w:pPr>
    <w:rPr>
      <w:b/>
    </w:rPr>
  </w:style>
  <w:style w:type="paragraph" w:styleId="4">
    <w:name w:val="heading 4"/>
    <w:basedOn w:val="a"/>
    <w:next w:val="a"/>
    <w:link w:val="4Char"/>
    <w:qFormat/>
    <w:rsid w:val="00FB532E"/>
    <w:pPr>
      <w:keepNext/>
      <w:numPr>
        <w:ilvl w:val="3"/>
        <w:numId w:val="2"/>
      </w:numPr>
      <w:spacing w:before="120" w:after="60"/>
      <w:outlineLvl w:val="3"/>
    </w:pPr>
    <w:rPr>
      <w:rFonts w:cs="Times New Roman"/>
      <w:lang w:val="x-none" w:eastAsia="x-none"/>
    </w:rPr>
  </w:style>
  <w:style w:type="paragraph" w:styleId="5">
    <w:name w:val="heading 5"/>
    <w:basedOn w:val="a"/>
    <w:next w:val="a"/>
    <w:qFormat/>
    <w:rsid w:val="009325DA"/>
    <w:pPr>
      <w:numPr>
        <w:ilvl w:val="4"/>
        <w:numId w:val="2"/>
      </w:numPr>
      <w:tabs>
        <w:tab w:val="left" w:pos="567"/>
      </w:tabs>
      <w:spacing w:before="60" w:after="60"/>
      <w:outlineLvl w:val="4"/>
    </w:pPr>
    <w:rPr>
      <w:lang w:eastAsia="en-US"/>
    </w:rPr>
  </w:style>
  <w:style w:type="paragraph" w:styleId="6">
    <w:name w:val="heading 6"/>
    <w:basedOn w:val="a"/>
    <w:next w:val="a"/>
    <w:qFormat/>
    <w:rsid w:val="009325DA"/>
    <w:pPr>
      <w:keepNext/>
      <w:numPr>
        <w:ilvl w:val="5"/>
        <w:numId w:val="2"/>
      </w:numPr>
      <w:spacing w:before="240"/>
      <w:outlineLvl w:val="5"/>
    </w:pPr>
    <w:rPr>
      <w:i/>
      <w:u w:val="single"/>
    </w:rPr>
  </w:style>
  <w:style w:type="paragraph" w:styleId="7">
    <w:name w:val="heading 7"/>
    <w:basedOn w:val="a"/>
    <w:next w:val="a"/>
    <w:link w:val="7Char"/>
    <w:unhideWhenUsed/>
    <w:qFormat/>
    <w:rsid w:val="00315F5B"/>
    <w:pPr>
      <w:numPr>
        <w:ilvl w:val="6"/>
        <w:numId w:val="2"/>
      </w:numPr>
      <w:spacing w:before="240" w:after="60"/>
      <w:outlineLvl w:val="6"/>
    </w:pPr>
    <w:rPr>
      <w:rFonts w:ascii="Calibri" w:hAnsi="Calibri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Char"/>
    <w:unhideWhenUsed/>
    <w:qFormat/>
    <w:rsid w:val="009325DA"/>
    <w:pPr>
      <w:numPr>
        <w:ilvl w:val="7"/>
        <w:numId w:val="2"/>
      </w:numPr>
      <w:spacing w:before="240" w:after="60"/>
      <w:outlineLvl w:val="7"/>
    </w:pPr>
    <w:rPr>
      <w:rFonts w:ascii="Calibri" w:hAnsi="Calibri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Char"/>
    <w:unhideWhenUsed/>
    <w:qFormat/>
    <w:rsid w:val="00315F5B"/>
    <w:pPr>
      <w:numPr>
        <w:ilvl w:val="8"/>
        <w:numId w:val="2"/>
      </w:numPr>
      <w:spacing w:before="240" w:after="60"/>
      <w:outlineLvl w:val="8"/>
    </w:pPr>
    <w:rPr>
      <w:rFonts w:ascii="Cambria" w:hAnsi="Cambria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Επικεφαλίδα 4 Char"/>
    <w:link w:val="4"/>
    <w:rsid w:val="00FB532E"/>
    <w:rPr>
      <w:rFonts w:ascii="Tahoma" w:hAnsi="Tahoma"/>
      <w:lang w:val="x-none" w:eastAsia="x-none"/>
    </w:rPr>
  </w:style>
  <w:style w:type="character" w:customStyle="1" w:styleId="7Char">
    <w:name w:val="Επικεφαλίδα 7 Char"/>
    <w:link w:val="7"/>
    <w:rsid w:val="00315F5B"/>
    <w:rPr>
      <w:rFonts w:ascii="Calibri" w:hAnsi="Calibri"/>
      <w:sz w:val="24"/>
      <w:szCs w:val="24"/>
      <w:lang w:val="x-none" w:eastAsia="x-none"/>
    </w:rPr>
  </w:style>
  <w:style w:type="character" w:customStyle="1" w:styleId="8Char">
    <w:name w:val="Επικεφαλίδα 8 Char"/>
    <w:link w:val="8"/>
    <w:rsid w:val="00315F5B"/>
    <w:rPr>
      <w:rFonts w:ascii="Calibri" w:hAnsi="Calibri"/>
      <w:i/>
      <w:iCs/>
      <w:sz w:val="24"/>
      <w:szCs w:val="24"/>
      <w:lang w:val="x-none" w:eastAsia="x-none"/>
    </w:rPr>
  </w:style>
  <w:style w:type="character" w:customStyle="1" w:styleId="9Char">
    <w:name w:val="Επικεφαλίδα 9 Char"/>
    <w:link w:val="9"/>
    <w:rsid w:val="00315F5B"/>
    <w:rPr>
      <w:rFonts w:ascii="Cambria" w:hAnsi="Cambria"/>
      <w:lang w:val="x-none" w:eastAsia="x-none"/>
    </w:rPr>
  </w:style>
  <w:style w:type="paragraph" w:styleId="a3">
    <w:name w:val="footer"/>
    <w:basedOn w:val="a"/>
    <w:link w:val="Char"/>
    <w:uiPriority w:val="99"/>
    <w:rsid w:val="00B619DA"/>
    <w:pPr>
      <w:tabs>
        <w:tab w:val="center" w:pos="4153"/>
        <w:tab w:val="right" w:pos="8306"/>
      </w:tabs>
    </w:pPr>
    <w:rPr>
      <w:rFonts w:ascii="Times New Roman" w:hAnsi="Times New Roman" w:cs="Times New Roman"/>
      <w:lang w:val="x-none" w:eastAsia="x-none"/>
    </w:rPr>
  </w:style>
  <w:style w:type="character" w:customStyle="1" w:styleId="Char">
    <w:name w:val="Υποσέλιδο Char"/>
    <w:link w:val="a3"/>
    <w:uiPriority w:val="99"/>
    <w:rsid w:val="00BC79D6"/>
    <w:rPr>
      <w:rFonts w:cs="Arial"/>
      <w:szCs w:val="22"/>
    </w:rPr>
  </w:style>
  <w:style w:type="character" w:styleId="a4">
    <w:name w:val="page number"/>
    <w:basedOn w:val="a0"/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Body Text"/>
    <w:basedOn w:val="a"/>
    <w:rPr>
      <w:rFonts w:ascii="Arial" w:hAnsi="Arial"/>
      <w:sz w:val="22"/>
    </w:rPr>
  </w:style>
  <w:style w:type="paragraph" w:styleId="a7">
    <w:name w:val="Body Text Indent"/>
    <w:basedOn w:val="a"/>
    <w:pPr>
      <w:ind w:left="720"/>
    </w:pPr>
    <w:rPr>
      <w:rFonts w:ascii="Arial" w:hAnsi="Arial"/>
      <w:sz w:val="22"/>
    </w:rPr>
  </w:style>
  <w:style w:type="paragraph" w:styleId="20">
    <w:name w:val="Body Text Indent 2"/>
    <w:basedOn w:val="a"/>
    <w:pPr>
      <w:ind w:left="360"/>
    </w:pPr>
    <w:rPr>
      <w:rFonts w:ascii="Arial" w:hAnsi="Arial"/>
      <w:sz w:val="22"/>
    </w:rPr>
  </w:style>
  <w:style w:type="paragraph" w:styleId="21">
    <w:name w:val="Body Text 2"/>
    <w:basedOn w:val="a"/>
    <w:rPr>
      <w:rFonts w:ascii="Arial" w:hAnsi="Arial"/>
      <w:sz w:val="22"/>
    </w:rPr>
  </w:style>
  <w:style w:type="paragraph" w:styleId="a8">
    <w:name w:val="Block Text"/>
    <w:basedOn w:val="a"/>
    <w:pPr>
      <w:numPr>
        <w:ilvl w:val="12"/>
      </w:numPr>
      <w:tabs>
        <w:tab w:val="left" w:pos="5670"/>
      </w:tabs>
      <w:ind w:left="283" w:right="-482" w:firstLine="1"/>
    </w:pPr>
    <w:rPr>
      <w:rFonts w:ascii="Arial" w:hAnsi="Arial"/>
      <w:sz w:val="22"/>
    </w:rPr>
  </w:style>
  <w:style w:type="paragraph" w:styleId="30">
    <w:name w:val="Body Text Indent 3"/>
    <w:basedOn w:val="a"/>
    <w:pPr>
      <w:ind w:left="709" w:hanging="283"/>
    </w:pPr>
    <w:rPr>
      <w:rFonts w:ascii="Arial" w:hAnsi="Arial"/>
      <w:sz w:val="22"/>
    </w:rPr>
  </w:style>
  <w:style w:type="paragraph" w:styleId="10">
    <w:name w:val="toc 1"/>
    <w:basedOn w:val="a"/>
    <w:next w:val="a"/>
    <w:autoRedefine/>
    <w:uiPriority w:val="39"/>
    <w:rsid w:val="004D0E08"/>
    <w:pPr>
      <w:tabs>
        <w:tab w:val="left" w:pos="880"/>
        <w:tab w:val="right" w:leader="dot" w:pos="9356"/>
      </w:tabs>
      <w:spacing w:after="0"/>
    </w:pPr>
    <w:rPr>
      <w:b/>
      <w:noProof/>
      <w:snapToGrid w:val="0"/>
      <w:lang w:val="en-GB" w:eastAsia="en-US"/>
    </w:rPr>
  </w:style>
  <w:style w:type="paragraph" w:styleId="22">
    <w:name w:val="toc 2"/>
    <w:basedOn w:val="a"/>
    <w:next w:val="a"/>
    <w:autoRedefine/>
    <w:uiPriority w:val="39"/>
    <w:rsid w:val="000E0404"/>
    <w:pPr>
      <w:tabs>
        <w:tab w:val="left" w:pos="880"/>
        <w:tab w:val="right" w:leader="dot" w:pos="9356"/>
      </w:tabs>
      <w:spacing w:after="0"/>
    </w:pPr>
    <w:rPr>
      <w:rFonts w:cs="Arial"/>
      <w:noProof/>
      <w:snapToGrid w:val="0"/>
      <w:lang w:val="en-GB" w:eastAsia="en-US"/>
    </w:rPr>
  </w:style>
  <w:style w:type="paragraph" w:styleId="31">
    <w:name w:val="toc 3"/>
    <w:basedOn w:val="a"/>
    <w:next w:val="a"/>
    <w:autoRedefine/>
    <w:uiPriority w:val="39"/>
    <w:rsid w:val="004D0E08"/>
    <w:pPr>
      <w:tabs>
        <w:tab w:val="left" w:pos="1100"/>
        <w:tab w:val="right" w:leader="dot" w:pos="9356"/>
      </w:tabs>
      <w:spacing w:after="60"/>
      <w:ind w:left="221"/>
    </w:pPr>
    <w:rPr>
      <w:noProof/>
      <w:snapToGrid w:val="0"/>
      <w:lang w:val="en-GB" w:eastAsia="en-US"/>
    </w:rPr>
  </w:style>
  <w:style w:type="paragraph" w:styleId="40">
    <w:name w:val="toc 4"/>
    <w:basedOn w:val="a"/>
    <w:next w:val="a"/>
    <w:autoRedefine/>
    <w:uiPriority w:val="39"/>
    <w:rsid w:val="004D0E08"/>
    <w:pPr>
      <w:tabs>
        <w:tab w:val="left" w:pos="1418"/>
        <w:tab w:val="right" w:leader="dot" w:pos="9356"/>
      </w:tabs>
      <w:spacing w:after="0"/>
      <w:ind w:left="442"/>
    </w:pPr>
    <w:rPr>
      <w:noProof/>
      <w:snapToGrid w:val="0"/>
      <w:lang w:val="en-GB" w:eastAsia="en-US"/>
    </w:rPr>
  </w:style>
  <w:style w:type="paragraph" w:styleId="a9">
    <w:name w:val="caption"/>
    <w:basedOn w:val="a"/>
    <w:next w:val="a"/>
    <w:qFormat/>
    <w:rsid w:val="00E43C8F"/>
    <w:pPr>
      <w:tabs>
        <w:tab w:val="left" w:pos="1560"/>
      </w:tabs>
      <w:spacing w:before="120"/>
      <w:ind w:left="1560" w:hanging="1560"/>
    </w:pPr>
    <w:rPr>
      <w:rFonts w:ascii="HellasArial" w:hAnsi="HellasArial"/>
      <w:b/>
      <w:snapToGrid w:val="0"/>
      <w:sz w:val="22"/>
      <w:lang w:val="en-GB" w:eastAsia="en-US"/>
    </w:rPr>
  </w:style>
  <w:style w:type="paragraph" w:styleId="50">
    <w:name w:val="toc 5"/>
    <w:basedOn w:val="a"/>
    <w:next w:val="a"/>
    <w:autoRedefine/>
    <w:uiPriority w:val="39"/>
    <w:rsid w:val="000E0404"/>
    <w:pPr>
      <w:tabs>
        <w:tab w:val="right" w:leader="dot" w:pos="9356"/>
      </w:tabs>
      <w:spacing w:after="0"/>
      <w:ind w:left="879"/>
    </w:pPr>
    <w:rPr>
      <w:noProof/>
      <w:sz w:val="18"/>
      <w:szCs w:val="18"/>
    </w:rPr>
  </w:style>
  <w:style w:type="paragraph" w:styleId="60">
    <w:name w:val="toc 6"/>
    <w:basedOn w:val="a"/>
    <w:next w:val="a"/>
    <w:autoRedefine/>
    <w:uiPriority w:val="39"/>
    <w:rsid w:val="000E0404"/>
    <w:pPr>
      <w:tabs>
        <w:tab w:val="right" w:leader="dot" w:pos="9356"/>
      </w:tabs>
      <w:spacing w:after="0"/>
      <w:ind w:left="1200"/>
      <w:jc w:val="left"/>
    </w:pPr>
    <w:rPr>
      <w:rFonts w:cs="Arial"/>
      <w:noProof/>
      <w:sz w:val="16"/>
      <w:szCs w:val="16"/>
    </w:rPr>
  </w:style>
  <w:style w:type="character" w:styleId="-">
    <w:name w:val="Hyperlink"/>
    <w:uiPriority w:val="99"/>
    <w:rsid w:val="00030A7B"/>
    <w:rPr>
      <w:color w:val="0000FF"/>
      <w:u w:val="single"/>
    </w:rPr>
  </w:style>
  <w:style w:type="paragraph" w:styleId="aa">
    <w:name w:val="Quote"/>
    <w:basedOn w:val="a"/>
    <w:next w:val="a"/>
    <w:link w:val="Char0"/>
    <w:uiPriority w:val="29"/>
    <w:qFormat/>
    <w:rsid w:val="00C56D87"/>
    <w:rPr>
      <w:rFonts w:cs="Times New Roman"/>
      <w:i/>
      <w:iCs/>
      <w:color w:val="000000"/>
      <w:lang w:val="x-none" w:eastAsia="x-none"/>
    </w:rPr>
  </w:style>
  <w:style w:type="character" w:customStyle="1" w:styleId="Char0">
    <w:name w:val="Απόσπασμα Char"/>
    <w:link w:val="aa"/>
    <w:uiPriority w:val="29"/>
    <w:rsid w:val="00C56D87"/>
    <w:rPr>
      <w:rFonts w:ascii="Arial" w:hAnsi="Arial"/>
      <w:i/>
      <w:iCs/>
      <w:color w:val="000000"/>
      <w:sz w:val="22"/>
    </w:rPr>
  </w:style>
  <w:style w:type="character" w:styleId="ab">
    <w:name w:val="Book Title"/>
    <w:uiPriority w:val="33"/>
    <w:qFormat/>
    <w:rsid w:val="00C56D87"/>
    <w:rPr>
      <w:b/>
      <w:bCs/>
      <w:smallCaps/>
      <w:spacing w:val="5"/>
    </w:rPr>
  </w:style>
  <w:style w:type="character" w:styleId="ac">
    <w:name w:val="Emphasis"/>
    <w:qFormat/>
    <w:rsid w:val="00DB2686"/>
    <w:rPr>
      <w:rFonts w:ascii="Tahoma" w:hAnsi="Tahoma" w:cs="Tahoma"/>
      <w:sz w:val="20"/>
    </w:rPr>
  </w:style>
  <w:style w:type="table" w:styleId="ad">
    <w:name w:val="Table Grid"/>
    <w:basedOn w:val="a1"/>
    <w:rsid w:val="008D56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0">
    <w:name w:val="toc 7"/>
    <w:basedOn w:val="a"/>
    <w:next w:val="a"/>
    <w:autoRedefine/>
    <w:uiPriority w:val="39"/>
    <w:unhideWhenUsed/>
    <w:rsid w:val="00553368"/>
    <w:pPr>
      <w:spacing w:after="100" w:line="259" w:lineRule="auto"/>
      <w:ind w:left="1320"/>
      <w:jc w:val="left"/>
    </w:pPr>
    <w:rPr>
      <w:rFonts w:ascii="Calibri" w:hAnsi="Calibri" w:cs="Times New Roman"/>
      <w:szCs w:val="22"/>
    </w:rPr>
  </w:style>
  <w:style w:type="paragraph" w:styleId="80">
    <w:name w:val="toc 8"/>
    <w:basedOn w:val="a"/>
    <w:next w:val="a"/>
    <w:autoRedefine/>
    <w:uiPriority w:val="39"/>
    <w:unhideWhenUsed/>
    <w:rsid w:val="00553368"/>
    <w:pPr>
      <w:spacing w:after="100" w:line="259" w:lineRule="auto"/>
      <w:ind w:left="1540"/>
      <w:jc w:val="left"/>
    </w:pPr>
    <w:rPr>
      <w:rFonts w:ascii="Calibri" w:hAnsi="Calibri" w:cs="Times New Roman"/>
      <w:szCs w:val="22"/>
    </w:rPr>
  </w:style>
  <w:style w:type="paragraph" w:styleId="90">
    <w:name w:val="toc 9"/>
    <w:basedOn w:val="a"/>
    <w:next w:val="a"/>
    <w:autoRedefine/>
    <w:uiPriority w:val="39"/>
    <w:unhideWhenUsed/>
    <w:rsid w:val="00553368"/>
    <w:pPr>
      <w:spacing w:after="100" w:line="259" w:lineRule="auto"/>
      <w:ind w:left="1760"/>
      <w:jc w:val="left"/>
    </w:pPr>
    <w:rPr>
      <w:rFonts w:ascii="Calibri" w:hAnsi="Calibri" w:cs="Times New Roman"/>
      <w:szCs w:val="22"/>
    </w:rPr>
  </w:style>
  <w:style w:type="paragraph" w:styleId="ae">
    <w:name w:val="footnote text"/>
    <w:basedOn w:val="a"/>
    <w:link w:val="Char1"/>
    <w:rsid w:val="00801C02"/>
    <w:rPr>
      <w:rFonts w:cs="Times New Roman"/>
      <w:lang w:val="x-none" w:eastAsia="x-none"/>
    </w:rPr>
  </w:style>
  <w:style w:type="character" w:customStyle="1" w:styleId="Char1">
    <w:name w:val="Κείμενο υποσημείωσης Char"/>
    <w:link w:val="ae"/>
    <w:rsid w:val="00801C02"/>
    <w:rPr>
      <w:rFonts w:ascii="Arial" w:hAnsi="Arial"/>
    </w:rPr>
  </w:style>
  <w:style w:type="character" w:styleId="af">
    <w:name w:val="footnote reference"/>
    <w:rsid w:val="00801C02"/>
    <w:rPr>
      <w:vertAlign w:val="superscript"/>
    </w:rPr>
  </w:style>
  <w:style w:type="paragraph" w:customStyle="1" w:styleId="equation">
    <w:name w:val="equation"/>
    <w:basedOn w:val="a"/>
    <w:next w:val="a"/>
    <w:rsid w:val="00821801"/>
    <w:pPr>
      <w:tabs>
        <w:tab w:val="right" w:pos="9072"/>
      </w:tabs>
      <w:spacing w:before="120" w:after="160"/>
      <w:ind w:left="567"/>
      <w:jc w:val="left"/>
    </w:pPr>
    <w:rPr>
      <w:rFonts w:ascii="Times New Roman" w:hAnsi="Times New Roman" w:cs="Times New Roman"/>
      <w:b/>
      <w:i/>
      <w:sz w:val="22"/>
    </w:rPr>
  </w:style>
  <w:style w:type="paragraph" w:customStyle="1" w:styleId="table-title">
    <w:name w:val="table-title"/>
    <w:basedOn w:val="a"/>
    <w:next w:val="a"/>
    <w:rsid w:val="00A90DD6"/>
    <w:pPr>
      <w:tabs>
        <w:tab w:val="left" w:pos="567"/>
        <w:tab w:val="left" w:pos="1701"/>
      </w:tabs>
      <w:spacing w:before="340" w:after="500" w:line="240" w:lineRule="exact"/>
      <w:ind w:left="1701" w:right="-29" w:hanging="1701"/>
    </w:pPr>
    <w:rPr>
      <w:noProof/>
    </w:rPr>
  </w:style>
  <w:style w:type="paragraph" w:styleId="af0">
    <w:name w:val="List Paragraph"/>
    <w:basedOn w:val="a"/>
    <w:uiPriority w:val="34"/>
    <w:qFormat/>
    <w:rsid w:val="002F481F"/>
    <w:pPr>
      <w:ind w:left="720"/>
    </w:pPr>
  </w:style>
  <w:style w:type="character" w:customStyle="1" w:styleId="FootnoteCharacters">
    <w:name w:val="Footnote Characters"/>
    <w:basedOn w:val="a0"/>
    <w:rsid w:val="003F336B"/>
  </w:style>
  <w:style w:type="paragraph" w:customStyle="1" w:styleId="32">
    <w:name w:val="Σώμα κειμένου 3"/>
    <w:basedOn w:val="a"/>
    <w:rsid w:val="003F336B"/>
    <w:pPr>
      <w:widowControl w:val="0"/>
      <w:suppressAutoHyphens/>
      <w:jc w:val="left"/>
    </w:pPr>
    <w:rPr>
      <w:rFonts w:ascii="Times New Roman" w:eastAsia="Andale Sans UI" w:hAnsi="Times New Roman" w:cs="Times New Roman"/>
      <w:kern w:val="1"/>
      <w:sz w:val="16"/>
      <w:szCs w:val="16"/>
    </w:rPr>
  </w:style>
  <w:style w:type="paragraph" w:customStyle="1" w:styleId="11">
    <w:name w:val="Λεζάντα1"/>
    <w:basedOn w:val="a"/>
    <w:next w:val="a"/>
    <w:rsid w:val="003F336B"/>
    <w:pPr>
      <w:suppressAutoHyphens/>
      <w:spacing w:after="0"/>
      <w:jc w:val="center"/>
    </w:pPr>
    <w:rPr>
      <w:rFonts w:ascii="Times New Roman" w:hAnsi="Times New Roman" w:cs="Times New Roman"/>
      <w:bCs/>
      <w:i/>
      <w:kern w:val="1"/>
      <w:sz w:val="18"/>
    </w:rPr>
  </w:style>
  <w:style w:type="paragraph" w:customStyle="1" w:styleId="23">
    <w:name w:val="Σώμα κειμένου με εσοχή 2"/>
    <w:basedOn w:val="a"/>
    <w:rsid w:val="003F336B"/>
    <w:pPr>
      <w:suppressAutoHyphens/>
      <w:spacing w:after="0"/>
      <w:ind w:left="360"/>
      <w:jc w:val="left"/>
    </w:pPr>
    <w:rPr>
      <w:rFonts w:ascii="Times New Roman" w:hAnsi="Times New Roman" w:cs="Times New Roman"/>
      <w:kern w:val="1"/>
    </w:rPr>
  </w:style>
  <w:style w:type="paragraph" w:customStyle="1" w:styleId="table">
    <w:name w:val="table"/>
    <w:basedOn w:val="a"/>
    <w:rsid w:val="003F336B"/>
    <w:pPr>
      <w:suppressAutoHyphens/>
      <w:spacing w:after="0"/>
      <w:ind w:left="-74" w:right="-85" w:firstLine="51"/>
      <w:jc w:val="center"/>
    </w:pPr>
    <w:rPr>
      <w:rFonts w:ascii="Arial" w:hAnsi="Arial"/>
      <w:kern w:val="1"/>
      <w:sz w:val="16"/>
    </w:rPr>
  </w:style>
  <w:style w:type="paragraph" w:customStyle="1" w:styleId="par-norm">
    <w:name w:val="par-norm"/>
    <w:link w:val="par-normChar"/>
    <w:rsid w:val="006345D5"/>
    <w:pPr>
      <w:tabs>
        <w:tab w:val="left" w:pos="567"/>
      </w:tabs>
      <w:spacing w:before="60" w:after="60" w:line="360" w:lineRule="auto"/>
      <w:jc w:val="both"/>
    </w:pPr>
    <w:rPr>
      <w:rFonts w:ascii="Georgia" w:hAnsi="Georgia"/>
      <w:sz w:val="22"/>
      <w:lang w:val="el-GR"/>
    </w:rPr>
  </w:style>
  <w:style w:type="character" w:customStyle="1" w:styleId="par-normChar">
    <w:name w:val="par-norm Char"/>
    <w:link w:val="par-norm"/>
    <w:rsid w:val="006345D5"/>
    <w:rPr>
      <w:rFonts w:ascii="Georgia" w:hAnsi="Georgia"/>
      <w:sz w:val="22"/>
      <w:lang w:eastAsia="en-US" w:bidi="ar-SA"/>
    </w:rPr>
  </w:style>
  <w:style w:type="character" w:customStyle="1" w:styleId="af1">
    <w:name w:val="¢ñèñï (ÔñïðïðïéÞóåéò)"/>
    <w:rsid w:val="006345D5"/>
    <w:rPr>
      <w:rFonts w:ascii="Arial" w:hAnsi="Arial" w:cs="Arial"/>
      <w:i/>
      <w:iCs/>
    </w:rPr>
  </w:style>
  <w:style w:type="paragraph" w:customStyle="1" w:styleId="par-int-1n">
    <w:name w:val="par-int-1n"/>
    <w:basedOn w:val="par-norm"/>
    <w:rsid w:val="006345D5"/>
    <w:pPr>
      <w:tabs>
        <w:tab w:val="right" w:pos="426"/>
        <w:tab w:val="left" w:pos="1134"/>
        <w:tab w:val="left" w:pos="1701"/>
      </w:tabs>
      <w:spacing w:after="0" w:line="240" w:lineRule="auto"/>
      <w:ind w:left="567" w:hanging="567"/>
    </w:pPr>
    <w:rPr>
      <w:rFonts w:ascii="Times New Roman" w:hAnsi="Times New Roman"/>
      <w:lang w:eastAsia="el-GR"/>
    </w:rPr>
  </w:style>
  <w:style w:type="paragraph" w:customStyle="1" w:styleId="par-basic">
    <w:name w:val="par-basic"/>
    <w:basedOn w:val="par-norm"/>
    <w:rsid w:val="006345D5"/>
    <w:pPr>
      <w:tabs>
        <w:tab w:val="clear" w:pos="567"/>
      </w:tabs>
      <w:spacing w:before="0" w:after="120"/>
    </w:pPr>
    <w:rPr>
      <w:rFonts w:ascii="Times New Roman" w:hAnsi="Times New Roman"/>
      <w:b/>
      <w:i/>
    </w:rPr>
  </w:style>
  <w:style w:type="character" w:customStyle="1" w:styleId="UnresolvedMention">
    <w:name w:val="Unresolved Mention"/>
    <w:uiPriority w:val="99"/>
    <w:semiHidden/>
    <w:unhideWhenUsed/>
    <w:rsid w:val="00A949D6"/>
    <w:rPr>
      <w:color w:val="605E5C"/>
      <w:shd w:val="clear" w:color="auto" w:fill="E1DFDD"/>
    </w:rPr>
  </w:style>
  <w:style w:type="paragraph" w:customStyle="1" w:styleId="Heading21">
    <w:name w:val="Heading 21"/>
    <w:basedOn w:val="a"/>
    <w:rsid w:val="00025F08"/>
    <w:pPr>
      <w:numPr>
        <w:ilvl w:val="1"/>
        <w:numId w:val="1"/>
      </w:numPr>
    </w:pPr>
  </w:style>
  <w:style w:type="paragraph" w:customStyle="1" w:styleId="Heading31">
    <w:name w:val="Heading 31"/>
    <w:basedOn w:val="a"/>
    <w:rsid w:val="00025F08"/>
    <w:pPr>
      <w:numPr>
        <w:ilvl w:val="2"/>
        <w:numId w:val="1"/>
      </w:numPr>
    </w:pPr>
  </w:style>
  <w:style w:type="paragraph" w:customStyle="1" w:styleId="Heading41">
    <w:name w:val="Heading 41"/>
    <w:basedOn w:val="a"/>
    <w:rsid w:val="00025F08"/>
    <w:pPr>
      <w:numPr>
        <w:ilvl w:val="3"/>
        <w:numId w:val="1"/>
      </w:numPr>
    </w:pPr>
  </w:style>
  <w:style w:type="paragraph" w:customStyle="1" w:styleId="Heading51">
    <w:name w:val="Heading 51"/>
    <w:basedOn w:val="a"/>
    <w:rsid w:val="00025F08"/>
    <w:pPr>
      <w:numPr>
        <w:ilvl w:val="5"/>
        <w:numId w:val="1"/>
      </w:numPr>
      <w:ind w:left="2880"/>
    </w:pPr>
  </w:style>
  <w:style w:type="character" w:styleId="af2">
    <w:name w:val="Placeholder Text"/>
    <w:basedOn w:val="a0"/>
    <w:uiPriority w:val="99"/>
    <w:semiHidden/>
    <w:rsid w:val="00DB6F1C"/>
    <w:rPr>
      <w:color w:val="808080"/>
    </w:rPr>
  </w:style>
  <w:style w:type="paragraph" w:customStyle="1" w:styleId="WW-">
    <w:name w:val="WW-Κεφαλίδα"/>
    <w:basedOn w:val="a"/>
    <w:rsid w:val="009301BC"/>
    <w:pPr>
      <w:tabs>
        <w:tab w:val="center" w:pos="4153"/>
        <w:tab w:val="right" w:pos="8306"/>
      </w:tabs>
      <w:suppressAutoHyphens/>
      <w:spacing w:after="0" w:line="240" w:lineRule="auto"/>
      <w:jc w:val="left"/>
    </w:pPr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-size-extra-large">
    <w:name w:val="a-size-extra-large"/>
    <w:basedOn w:val="a0"/>
    <w:rsid w:val="00D2463D"/>
  </w:style>
  <w:style w:type="paragraph" w:styleId="af3">
    <w:name w:val="Balloon Text"/>
    <w:basedOn w:val="a"/>
    <w:link w:val="Char2"/>
    <w:semiHidden/>
    <w:unhideWhenUsed/>
    <w:rsid w:val="008E2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2">
    <w:name w:val="Κείμενο πλαισίου Char"/>
    <w:basedOn w:val="a0"/>
    <w:link w:val="af3"/>
    <w:semiHidden/>
    <w:rsid w:val="008E2B44"/>
    <w:rPr>
      <w:rFonts w:ascii="Segoe UI" w:hAnsi="Segoe UI" w:cs="Segoe UI"/>
      <w:sz w:val="18"/>
      <w:szCs w:val="18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1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image" Target="media/image4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B6890-38FC-4503-BF54-B09EED5A2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1015</TotalTime>
  <Pages>16</Pages>
  <Words>2325</Words>
  <Characters>12559</Characters>
  <Application>Microsoft Office Word</Application>
  <DocSecurity>0</DocSecurity>
  <Lines>104</Lines>
  <Paragraphs>29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Βελτίωση εδάφους θεμελίωσης με κατασκευή χαλικοπασσάλων</vt:lpstr>
      <vt:lpstr>Βελτίωση εδάφους θεμελίωσης με κατασκευή χαλικοπασσάλων</vt:lpstr>
    </vt:vector>
  </TitlesOfParts>
  <Company/>
  <LinksUpToDate>false</LinksUpToDate>
  <CharactersWithSpaces>14855</CharactersWithSpaces>
  <SharedDoc>false</SharedDoc>
  <HLinks>
    <vt:vector size="162" baseType="variant">
      <vt:variant>
        <vt:i4>1966136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_Toc521596582</vt:lpwstr>
      </vt:variant>
      <vt:variant>
        <vt:i4>1966136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_Toc521596581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_Toc521596580</vt:lpwstr>
      </vt:variant>
      <vt:variant>
        <vt:i4>1114168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_Toc521596579</vt:lpwstr>
      </vt:variant>
      <vt:variant>
        <vt:i4>1114168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_Toc521596578</vt:lpwstr>
      </vt:variant>
      <vt:variant>
        <vt:i4>1114168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_Toc521596577</vt:lpwstr>
      </vt:variant>
      <vt:variant>
        <vt:i4>1114168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_Toc521596576</vt:lpwstr>
      </vt:variant>
      <vt:variant>
        <vt:i4>1114168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_Toc521596575</vt:lpwstr>
      </vt:variant>
      <vt:variant>
        <vt:i4>1114168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_Toc521596574</vt:lpwstr>
      </vt:variant>
      <vt:variant>
        <vt:i4>1114168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_Toc521596573</vt:lpwstr>
      </vt:variant>
      <vt:variant>
        <vt:i4>1114168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_Toc521596572</vt:lpwstr>
      </vt:variant>
      <vt:variant>
        <vt:i4>1114168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_Toc521596571</vt:lpwstr>
      </vt:variant>
      <vt:variant>
        <vt:i4>1114168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_Toc521596570</vt:lpwstr>
      </vt:variant>
      <vt:variant>
        <vt:i4>1048632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_Toc521596569</vt:lpwstr>
      </vt:variant>
      <vt:variant>
        <vt:i4>1048632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_Toc521596568</vt:lpwstr>
      </vt:variant>
      <vt:variant>
        <vt:i4>1048632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_Toc521596567</vt:lpwstr>
      </vt:variant>
      <vt:variant>
        <vt:i4>1048632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_Toc521596566</vt:lpwstr>
      </vt:variant>
      <vt:variant>
        <vt:i4>1048632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_Toc521596565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_Toc521596564</vt:lpwstr>
      </vt:variant>
      <vt:variant>
        <vt:i4>1048632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_Toc521596563</vt:lpwstr>
      </vt:variant>
      <vt:variant>
        <vt:i4>1048632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_Toc521596562</vt:lpwstr>
      </vt:variant>
      <vt:variant>
        <vt:i4>1048632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_Toc521596561</vt:lpwstr>
      </vt:variant>
      <vt:variant>
        <vt:i4>1048632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_Toc521596560</vt:lpwstr>
      </vt:variant>
      <vt:variant>
        <vt:i4>1245240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_Toc521596559</vt:lpwstr>
      </vt:variant>
      <vt:variant>
        <vt:i4>1245240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_Toc521596558</vt:lpwstr>
      </vt:variant>
      <vt:variant>
        <vt:i4>1245240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_Toc521596557</vt:lpwstr>
      </vt:variant>
      <vt:variant>
        <vt:i4>1245240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_Toc521596556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Βελτίωση εδάφους θεμελίωσης με κατασκευή χαλικοπασσάλων</dc:title>
  <dc:subject/>
  <dc:creator>ALTEREN A.E.</dc:creator>
  <cp:keywords/>
  <cp:lastModifiedBy>Χρήστης των Windows</cp:lastModifiedBy>
  <cp:revision>101</cp:revision>
  <cp:lastPrinted>2019-07-23T10:11:00Z</cp:lastPrinted>
  <dcterms:created xsi:type="dcterms:W3CDTF">2018-08-28T10:03:00Z</dcterms:created>
  <dcterms:modified xsi:type="dcterms:W3CDTF">2020-02-25T13:38:00Z</dcterms:modified>
</cp:coreProperties>
</file>